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95" w:rsidRPr="00B67B0D" w:rsidRDefault="000C0495" w:rsidP="000C0495">
      <w:pPr>
        <w:ind w:right="-544"/>
        <w:jc w:val="center"/>
        <w:rPr>
          <w:rFonts w:ascii="Calibri" w:eastAsia="Calibri" w:hAnsi="Calibri"/>
          <w:b/>
          <w:sz w:val="17"/>
        </w:rPr>
      </w:pPr>
      <w:r w:rsidRPr="00B67B0D">
        <w:rPr>
          <w:sz w:val="24"/>
          <w:szCs w:val="24"/>
          <w:lang w:eastAsia="ru-RU"/>
        </w:rPr>
        <w:t> </w:t>
      </w:r>
      <w:r w:rsidRPr="00B67B0D">
        <w:rPr>
          <w:rFonts w:ascii="Calibri" w:eastAsia="Calibri" w:hAnsi="Calibri"/>
          <w:b/>
          <w:noProof/>
          <w:sz w:val="17"/>
          <w:lang w:eastAsia="ru-RU"/>
        </w:rPr>
        <w:drawing>
          <wp:inline distT="0" distB="0" distL="0" distR="0" wp14:anchorId="2073A0CA" wp14:editId="0EEC3BB4">
            <wp:extent cx="8096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495" w:rsidRPr="00B67B0D" w:rsidRDefault="000C0495" w:rsidP="000C0495">
      <w:pPr>
        <w:keepNext/>
        <w:spacing w:before="40" w:after="40"/>
        <w:ind w:right="-544"/>
        <w:jc w:val="center"/>
        <w:outlineLvl w:val="2"/>
        <w:rPr>
          <w:b/>
          <w:sz w:val="16"/>
          <w:szCs w:val="16"/>
          <w:lang w:eastAsia="ru-RU"/>
        </w:rPr>
      </w:pPr>
      <w:r w:rsidRPr="00B67B0D">
        <w:rPr>
          <w:b/>
          <w:sz w:val="16"/>
          <w:szCs w:val="16"/>
          <w:lang w:eastAsia="ru-RU"/>
        </w:rPr>
        <w:t>ЧАСТНОЕ ОБРАЗОВАТЕЛЬНОЕ УЧРЕЖДЕНИЕ</w:t>
      </w:r>
    </w:p>
    <w:p w:rsidR="000C0495" w:rsidRPr="00B67B0D" w:rsidRDefault="000C0495" w:rsidP="000C0495">
      <w:pPr>
        <w:keepNext/>
        <w:spacing w:before="40" w:after="40"/>
        <w:ind w:right="-544"/>
        <w:jc w:val="center"/>
        <w:outlineLvl w:val="2"/>
        <w:rPr>
          <w:b/>
          <w:sz w:val="16"/>
          <w:szCs w:val="16"/>
          <w:lang w:eastAsia="ru-RU"/>
        </w:rPr>
      </w:pPr>
      <w:r w:rsidRPr="00B67B0D">
        <w:rPr>
          <w:b/>
          <w:sz w:val="16"/>
          <w:szCs w:val="16"/>
          <w:lang w:eastAsia="ru-RU"/>
        </w:rPr>
        <w:t>ВЫСШЕГО ОБРАЗОВАНИЯ</w:t>
      </w:r>
    </w:p>
    <w:p w:rsidR="000C0495" w:rsidRPr="00B67B0D" w:rsidRDefault="000C0495" w:rsidP="000C0495">
      <w:pPr>
        <w:keepNext/>
        <w:spacing w:before="40" w:after="40"/>
        <w:ind w:right="-544"/>
        <w:jc w:val="center"/>
        <w:outlineLvl w:val="2"/>
        <w:rPr>
          <w:b/>
          <w:sz w:val="20"/>
          <w:szCs w:val="20"/>
          <w:lang w:eastAsia="ru-RU"/>
        </w:rPr>
      </w:pPr>
      <w:r w:rsidRPr="00B67B0D">
        <w:rPr>
          <w:b/>
          <w:sz w:val="20"/>
          <w:szCs w:val="20"/>
          <w:lang w:eastAsia="ru-RU"/>
        </w:rPr>
        <w:t>«ИНСТИТУТ УПРАВЛЕНИЯ, БИЗНЕСА И ТЕХНОЛОГИЙ»</w:t>
      </w:r>
    </w:p>
    <w:p w:rsidR="000C0495" w:rsidRPr="00B67B0D" w:rsidRDefault="000C0495" w:rsidP="000C0495">
      <w:pPr>
        <w:spacing w:line="360" w:lineRule="auto"/>
        <w:ind w:right="-544"/>
        <w:jc w:val="center"/>
        <w:rPr>
          <w:b/>
          <w:sz w:val="20"/>
          <w:szCs w:val="20"/>
          <w:lang w:eastAsia="ru-RU"/>
        </w:rPr>
      </w:pPr>
    </w:p>
    <w:p w:rsidR="000C0495" w:rsidRDefault="000C0495" w:rsidP="000C0495">
      <w:pPr>
        <w:pStyle w:val="a3"/>
        <w:spacing w:before="5"/>
        <w:ind w:left="0" w:firstLine="0"/>
        <w:jc w:val="left"/>
        <w:rPr>
          <w:rFonts w:ascii="Calibri"/>
          <w:sz w:val="28"/>
        </w:rPr>
      </w:pPr>
    </w:p>
    <w:p w:rsidR="000C0495" w:rsidRDefault="000C0495" w:rsidP="000C0495">
      <w:pPr>
        <w:pStyle w:val="a3"/>
        <w:spacing w:before="5"/>
        <w:ind w:left="0" w:firstLine="0"/>
        <w:jc w:val="left"/>
        <w:rPr>
          <w:rFonts w:ascii="Calibri"/>
          <w:sz w:val="28"/>
        </w:rPr>
      </w:pPr>
    </w:p>
    <w:p w:rsidR="000C0495" w:rsidRDefault="000C0495" w:rsidP="000C0495">
      <w:pPr>
        <w:pStyle w:val="a5"/>
        <w:spacing w:line="259" w:lineRule="auto"/>
      </w:pPr>
      <w:r>
        <w:t xml:space="preserve">Положение о порядке </w:t>
      </w:r>
      <w:proofErr w:type="gramStart"/>
      <w:r>
        <w:t>признания результатов централизованного</w:t>
      </w:r>
      <w:r>
        <w:rPr>
          <w:spacing w:val="-67"/>
        </w:rPr>
        <w:t xml:space="preserve"> </w:t>
      </w:r>
      <w:r>
        <w:t>тестирования</w:t>
      </w:r>
      <w:r>
        <w:rPr>
          <w:spacing w:val="-3"/>
        </w:rPr>
        <w:t xml:space="preserve"> </w:t>
      </w:r>
      <w:r>
        <w:t>граждан республики</w:t>
      </w:r>
      <w:proofErr w:type="gramEnd"/>
      <w:r>
        <w:rPr>
          <w:spacing w:val="-2"/>
        </w:rPr>
        <w:t xml:space="preserve"> </w:t>
      </w:r>
      <w:r>
        <w:t>Беларусь</w:t>
      </w:r>
    </w:p>
    <w:p w:rsidR="000C0495" w:rsidRDefault="000C0495" w:rsidP="000C0495">
      <w:pPr>
        <w:pStyle w:val="a3"/>
        <w:ind w:left="0" w:firstLine="0"/>
        <w:jc w:val="left"/>
        <w:rPr>
          <w:b/>
          <w:sz w:val="30"/>
        </w:rPr>
      </w:pPr>
    </w:p>
    <w:p w:rsidR="000C0495" w:rsidRDefault="000C0495" w:rsidP="000C0495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C0495" w:rsidRDefault="000C0495" w:rsidP="000C0495">
      <w:pPr>
        <w:pStyle w:val="a7"/>
        <w:numPr>
          <w:ilvl w:val="0"/>
          <w:numId w:val="2"/>
        </w:numPr>
        <w:tabs>
          <w:tab w:val="left" w:pos="949"/>
        </w:tabs>
        <w:spacing w:before="1" w:line="276" w:lineRule="auto"/>
        <w:ind w:right="230"/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ЧОУ ВО «ИНУПБТ»</w:t>
      </w:r>
      <w:r>
        <w:rPr>
          <w:spacing w:val="1"/>
        </w:rPr>
        <w:t xml:space="preserve"> </w:t>
      </w:r>
      <w:r>
        <w:t>на 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Институт, вуз)</w:t>
      </w:r>
      <w:r>
        <w:rPr>
          <w:spacing w:val="1"/>
        </w:rPr>
        <w:t xml:space="preserve"> </w:t>
      </w:r>
      <w:r>
        <w:t xml:space="preserve">на </w:t>
      </w:r>
      <w:proofErr w:type="gramStart"/>
      <w:r>
        <w:t>обучение по</w:t>
      </w:r>
      <w:proofErr w:type="gramEnd"/>
      <w:r>
        <w:rPr>
          <w:spacing w:val="1"/>
        </w:rPr>
        <w:t xml:space="preserve"> </w:t>
      </w:r>
      <w:r>
        <w:t xml:space="preserve">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>,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</w:p>
    <w:p w:rsidR="000C0495" w:rsidRDefault="000C0495" w:rsidP="000C0495">
      <w:pPr>
        <w:pStyle w:val="a7"/>
        <w:numPr>
          <w:ilvl w:val="0"/>
          <w:numId w:val="1"/>
        </w:numPr>
        <w:tabs>
          <w:tab w:val="left" w:pos="762"/>
        </w:tabs>
        <w:spacing w:before="159" w:line="276" w:lineRule="auto"/>
        <w:ind w:right="229" w:hanging="360"/>
        <w:jc w:val="left"/>
        <w:rPr>
          <w:sz w:val="24"/>
        </w:rPr>
      </w:pPr>
      <w:r>
        <w:rPr>
          <w:sz w:val="24"/>
        </w:rPr>
        <w:t>Письма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10.02.2021г.</w:t>
      </w:r>
      <w:r>
        <w:rPr>
          <w:spacing w:val="32"/>
          <w:sz w:val="24"/>
        </w:rPr>
        <w:t xml:space="preserve"> </w:t>
      </w:r>
      <w:r>
        <w:rPr>
          <w:sz w:val="24"/>
        </w:rPr>
        <w:t>№</w:t>
      </w:r>
      <w:r>
        <w:rPr>
          <w:spacing w:val="32"/>
          <w:sz w:val="24"/>
        </w:rPr>
        <w:t xml:space="preserve"> </w:t>
      </w:r>
      <w:r>
        <w:rPr>
          <w:sz w:val="24"/>
        </w:rPr>
        <w:t>МН-5/346-ДА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proofErr w:type="spellStart"/>
      <w:proofErr w:type="gramStart"/>
      <w:r>
        <w:rPr>
          <w:sz w:val="24"/>
        </w:rPr>
        <w:t>приѐме</w:t>
      </w:r>
      <w:proofErr w:type="spellEnd"/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Беларусь</w:t>
      </w:r>
    </w:p>
    <w:p w:rsidR="000C0495" w:rsidRDefault="000C0495" w:rsidP="000C0495">
      <w:pPr>
        <w:pStyle w:val="a7"/>
        <w:numPr>
          <w:ilvl w:val="0"/>
          <w:numId w:val="1"/>
        </w:numPr>
        <w:tabs>
          <w:tab w:val="left" w:pos="826"/>
        </w:tabs>
        <w:spacing w:before="160" w:line="276" w:lineRule="auto"/>
        <w:ind w:right="227" w:hanging="360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01.04.2021г.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высшего образования - программам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 программам магистратуры, 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 в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аспирантуре на</w:t>
      </w:r>
      <w:r>
        <w:rPr>
          <w:spacing w:val="1"/>
          <w:sz w:val="24"/>
        </w:rPr>
        <w:t xml:space="preserve"> </w:t>
      </w:r>
      <w:r>
        <w:rPr>
          <w:sz w:val="24"/>
        </w:rPr>
        <w:t>2021/22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0C0495" w:rsidRDefault="000C0495" w:rsidP="000C0495">
      <w:pPr>
        <w:pStyle w:val="a7"/>
        <w:numPr>
          <w:ilvl w:val="0"/>
          <w:numId w:val="1"/>
        </w:numPr>
        <w:tabs>
          <w:tab w:val="left" w:pos="826"/>
        </w:tabs>
        <w:spacing w:before="160" w:line="276" w:lineRule="auto"/>
        <w:ind w:right="227"/>
        <w:rPr>
          <w:sz w:val="24"/>
        </w:rPr>
      </w:pPr>
      <w:proofErr w:type="gramStart"/>
      <w:r w:rsidRPr="00A95A79">
        <w:rPr>
          <w:sz w:val="24"/>
        </w:rPr>
        <w:t xml:space="preserve">Приказ Министерства науки и высшего образования РФ от 13 августа 2021 г. N 753 “О внесении изменений в приказ Министерства науки и высшего образования Российской Федерации от 21 августа 2020 г. N 1076 "Об утверждении Порядка приема на обучение по образовательным программам высшего образования - программам </w:t>
      </w:r>
      <w:proofErr w:type="spellStart"/>
      <w:r w:rsidRPr="00A95A79">
        <w:rPr>
          <w:sz w:val="24"/>
        </w:rPr>
        <w:t>бакалавриата</w:t>
      </w:r>
      <w:proofErr w:type="spellEnd"/>
      <w:r w:rsidRPr="00A95A79">
        <w:rPr>
          <w:sz w:val="24"/>
        </w:rPr>
        <w:t xml:space="preserve">, программам </w:t>
      </w:r>
      <w:proofErr w:type="spellStart"/>
      <w:r w:rsidRPr="00A95A79">
        <w:rPr>
          <w:sz w:val="24"/>
        </w:rPr>
        <w:t>специалитета</w:t>
      </w:r>
      <w:proofErr w:type="spellEnd"/>
      <w:r w:rsidRPr="00A95A79">
        <w:rPr>
          <w:sz w:val="24"/>
        </w:rPr>
        <w:t>, программам магистратуры" (документ не вступил в силу)</w:t>
      </w:r>
      <w:proofErr w:type="gramEnd"/>
    </w:p>
    <w:p w:rsidR="000C0495" w:rsidRDefault="000C0495" w:rsidP="000C0495">
      <w:pPr>
        <w:pStyle w:val="a7"/>
        <w:numPr>
          <w:ilvl w:val="0"/>
          <w:numId w:val="2"/>
        </w:numPr>
        <w:tabs>
          <w:tab w:val="left" w:pos="949"/>
        </w:tabs>
        <w:spacing w:before="161" w:line="259" w:lineRule="auto"/>
        <w:ind w:right="223"/>
        <w:rPr>
          <w:sz w:val="24"/>
        </w:rPr>
      </w:pPr>
      <w:r>
        <w:rPr>
          <w:sz w:val="24"/>
        </w:rPr>
        <w:t>Граждане Республики Беларусь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 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единого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экзамена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ЕГЭ),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вступительным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испытаниям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Институтом самостоятельно.</w:t>
      </w:r>
    </w:p>
    <w:p w:rsidR="000C0495" w:rsidRDefault="000C0495" w:rsidP="000C0495">
      <w:pPr>
        <w:pStyle w:val="a7"/>
        <w:numPr>
          <w:ilvl w:val="0"/>
          <w:numId w:val="2"/>
        </w:numPr>
        <w:tabs>
          <w:tab w:val="left" w:pos="949"/>
        </w:tabs>
        <w:spacing w:before="161" w:line="259" w:lineRule="auto"/>
        <w:ind w:right="223"/>
        <w:rPr>
          <w:sz w:val="24"/>
        </w:rPr>
      </w:pPr>
      <w:proofErr w:type="gramStart"/>
      <w:r w:rsidRPr="00A95A79">
        <w:rPr>
          <w:sz w:val="24"/>
        </w:rPr>
        <w:t>Граждане Республики Беларусь вправе использовать результаты проводимого в Республике Беларусь централизованного тестирования, пройденного поступающими в текущем или предшествующем календарном году (далее - централизованное тестирование) (статья 18 Договора между Российской Федерацией и Республикой Беларусь от 8 декабря 1999 г. "О создании Союзного государства" (Собрание законодательства Российской Федерации, 2000, N 7, ст. 786), статья 4 Договора между Российской Федерацией и Республикой Беларусь от</w:t>
      </w:r>
      <w:proofErr w:type="gramEnd"/>
      <w:r w:rsidRPr="00A95A79">
        <w:rPr>
          <w:sz w:val="24"/>
        </w:rPr>
        <w:t xml:space="preserve"> 25 декабря 1998 г. "О равных правах граждан" (Собрание законодательства Российской Федерации, 1999, N 47, ст. 5625). Результаты централизованного тестирования представляются не позднее дня завершения приема документов, установленного абзацем пятым подпункта 1 пункта 12 Порядка, и признаются </w:t>
      </w:r>
      <w:r>
        <w:rPr>
          <w:sz w:val="24"/>
        </w:rPr>
        <w:lastRenderedPageBreak/>
        <w:t>Институтом</w:t>
      </w:r>
      <w:r w:rsidRPr="00A95A79">
        <w:rPr>
          <w:sz w:val="24"/>
        </w:rPr>
        <w:t xml:space="preserve"> в качестве результатов общеобразовательных вступительных испытаний, если поступающий не сдавал ЕГЭ в году, в котором получен сертификат централизованного тестирования. Порядок признания результатов централизованного тестирования в качестве результатов общеобразовательных вступительных испытаний устанавливается </w:t>
      </w:r>
      <w:r>
        <w:rPr>
          <w:sz w:val="24"/>
        </w:rPr>
        <w:t>Институтом</w:t>
      </w:r>
      <w:proofErr w:type="gramStart"/>
      <w:r w:rsidRPr="00A95A79">
        <w:rPr>
          <w:sz w:val="24"/>
        </w:rPr>
        <w:t>."</w:t>
      </w:r>
      <w:proofErr w:type="gramEnd"/>
    </w:p>
    <w:p w:rsidR="000C0495" w:rsidRDefault="000C0495" w:rsidP="000C0495">
      <w:pPr>
        <w:pStyle w:val="a7"/>
        <w:numPr>
          <w:ilvl w:val="0"/>
          <w:numId w:val="2"/>
        </w:numPr>
        <w:tabs>
          <w:tab w:val="left" w:pos="949"/>
        </w:tabs>
        <w:spacing w:line="259" w:lineRule="auto"/>
        <w:rPr>
          <w:sz w:val="24"/>
        </w:rPr>
      </w:pP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ЦТ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предметам, выбирая максимальный балл.</w:t>
      </w:r>
    </w:p>
    <w:p w:rsidR="000C0495" w:rsidRDefault="000C0495" w:rsidP="000C0495">
      <w:pPr>
        <w:pStyle w:val="a7"/>
        <w:numPr>
          <w:ilvl w:val="0"/>
          <w:numId w:val="2"/>
        </w:numPr>
        <w:tabs>
          <w:tab w:val="left" w:pos="949"/>
        </w:tabs>
        <w:spacing w:line="259" w:lineRule="auto"/>
        <w:ind w:right="237"/>
        <w:rPr>
          <w:sz w:val="24"/>
        </w:rPr>
      </w:pPr>
      <w:r>
        <w:rPr>
          <w:sz w:val="24"/>
        </w:rPr>
        <w:t>Перечень предметов, необходимых для поступления, устанавливается 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ЧОУ ВО «ИНУПБТ»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:rsidR="000C0495" w:rsidRDefault="000C0495" w:rsidP="000C0495">
      <w:pPr>
        <w:pStyle w:val="a7"/>
        <w:numPr>
          <w:ilvl w:val="0"/>
          <w:numId w:val="2"/>
        </w:numPr>
        <w:tabs>
          <w:tab w:val="left" w:pos="949"/>
        </w:tabs>
        <w:spacing w:line="259" w:lineRule="auto"/>
        <w:rPr>
          <w:sz w:val="24"/>
        </w:rPr>
      </w:pPr>
      <w:r>
        <w:rPr>
          <w:sz w:val="24"/>
        </w:rPr>
        <w:t>Подача документов гражданами Республики Беларусь осуществляется одним 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ЧОУ ВО «ИНУПБТ».</w:t>
      </w:r>
    </w:p>
    <w:p w:rsidR="000C0495" w:rsidRDefault="000C0495" w:rsidP="000C0495">
      <w:pPr>
        <w:pStyle w:val="a7"/>
        <w:numPr>
          <w:ilvl w:val="0"/>
          <w:numId w:val="2"/>
        </w:numPr>
        <w:tabs>
          <w:tab w:val="left" w:pos="949"/>
        </w:tabs>
        <w:spacing w:line="259" w:lineRule="auto"/>
        <w:rPr>
          <w:sz w:val="24"/>
        </w:rPr>
      </w:pP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сканы)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сертификат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ЦТ).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Сертификаты</w:t>
      </w:r>
      <w:r>
        <w:rPr>
          <w:spacing w:val="1"/>
          <w:sz w:val="24"/>
        </w:rPr>
        <w:t xml:space="preserve"> </w:t>
      </w:r>
      <w:r>
        <w:rPr>
          <w:sz w:val="24"/>
        </w:rPr>
        <w:t>ЦТ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</w:t>
      </w:r>
      <w:r>
        <w:rPr>
          <w:sz w:val="24"/>
        </w:rPr>
        <w:t>я.</w:t>
      </w:r>
    </w:p>
    <w:p w:rsidR="000C0495" w:rsidRDefault="000C0495" w:rsidP="000C0495">
      <w:pPr>
        <w:tabs>
          <w:tab w:val="left" w:pos="949"/>
        </w:tabs>
        <w:spacing w:line="259" w:lineRule="auto"/>
        <w:rPr>
          <w:sz w:val="24"/>
        </w:rPr>
      </w:pPr>
    </w:p>
    <w:p w:rsidR="000C0495" w:rsidRPr="000C0495" w:rsidRDefault="000C0495" w:rsidP="000C0495">
      <w:pPr>
        <w:tabs>
          <w:tab w:val="left" w:pos="949"/>
        </w:tabs>
        <w:spacing w:before="68" w:line="259" w:lineRule="auto"/>
        <w:ind w:right="230"/>
        <w:rPr>
          <w:sz w:val="24"/>
        </w:rPr>
      </w:pPr>
      <w:r w:rsidRPr="000C0495">
        <w:rPr>
          <w:sz w:val="24"/>
        </w:rPr>
        <w:t>ЧОУ ВО «ИНУПБТ» устанавливает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следующий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порядок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зачета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результатов</w:t>
      </w:r>
      <w:r w:rsidRPr="000C0495">
        <w:rPr>
          <w:spacing w:val="1"/>
          <w:sz w:val="24"/>
        </w:rPr>
        <w:t xml:space="preserve"> </w:t>
      </w:r>
      <w:r w:rsidRPr="000C0495">
        <w:rPr>
          <w:b/>
          <w:sz w:val="24"/>
        </w:rPr>
        <w:t>централизованного</w:t>
      </w:r>
      <w:r w:rsidRPr="000C0495">
        <w:rPr>
          <w:b/>
          <w:spacing w:val="1"/>
          <w:sz w:val="24"/>
        </w:rPr>
        <w:t xml:space="preserve"> </w:t>
      </w:r>
      <w:r w:rsidRPr="000C0495">
        <w:rPr>
          <w:b/>
          <w:sz w:val="24"/>
        </w:rPr>
        <w:t>тестирования</w:t>
      </w:r>
      <w:r w:rsidRPr="000C0495">
        <w:rPr>
          <w:b/>
          <w:spacing w:val="1"/>
          <w:sz w:val="24"/>
        </w:rPr>
        <w:t xml:space="preserve"> </w:t>
      </w:r>
      <w:r w:rsidRPr="000C0495">
        <w:rPr>
          <w:sz w:val="24"/>
        </w:rPr>
        <w:t>для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граждан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республики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Беларусь,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поступающих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в 2022г (таблица</w:t>
      </w:r>
      <w:r w:rsidRPr="000C0495">
        <w:rPr>
          <w:spacing w:val="-1"/>
          <w:sz w:val="24"/>
        </w:rPr>
        <w:t xml:space="preserve"> </w:t>
      </w:r>
      <w:r w:rsidRPr="000C0495">
        <w:rPr>
          <w:sz w:val="24"/>
        </w:rPr>
        <w:t>1):</w:t>
      </w:r>
    </w:p>
    <w:p w:rsidR="000C0495" w:rsidRPr="000C0495" w:rsidRDefault="000C0495" w:rsidP="000C0495">
      <w:pPr>
        <w:ind w:left="948" w:right="225" w:hanging="360"/>
        <w:jc w:val="both"/>
        <w:rPr>
          <w:sz w:val="24"/>
        </w:rPr>
      </w:pPr>
    </w:p>
    <w:p w:rsidR="000C0495" w:rsidRPr="000C0495" w:rsidRDefault="000C0495" w:rsidP="000C0495">
      <w:pPr>
        <w:tabs>
          <w:tab w:val="left" w:pos="949"/>
        </w:tabs>
        <w:spacing w:before="68" w:line="259" w:lineRule="auto"/>
        <w:ind w:right="230"/>
        <w:rPr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13"/>
        <w:gridCol w:w="4913"/>
      </w:tblGrid>
      <w:tr w:rsidR="000C0495" w:rsidRPr="000C0495" w:rsidTr="00F47807">
        <w:tc>
          <w:tcPr>
            <w:tcW w:w="4913" w:type="dxa"/>
          </w:tcPr>
          <w:p w:rsidR="000C0495" w:rsidRPr="000C0495" w:rsidRDefault="000C0495" w:rsidP="000C0495">
            <w:pPr>
              <w:tabs>
                <w:tab w:val="left" w:pos="949"/>
              </w:tabs>
              <w:spacing w:before="68" w:line="259" w:lineRule="auto"/>
              <w:ind w:right="230"/>
              <w:rPr>
                <w:sz w:val="24"/>
              </w:rPr>
            </w:pPr>
            <w:proofErr w:type="spellStart"/>
            <w:r w:rsidRPr="000C0495">
              <w:rPr>
                <w:sz w:val="24"/>
              </w:rPr>
              <w:t>Вступительное</w:t>
            </w:r>
            <w:proofErr w:type="spellEnd"/>
            <w:r w:rsidRPr="000C0495">
              <w:rPr>
                <w:sz w:val="24"/>
              </w:rPr>
              <w:t xml:space="preserve"> </w:t>
            </w:r>
            <w:proofErr w:type="spellStart"/>
            <w:r w:rsidRPr="000C0495">
              <w:rPr>
                <w:sz w:val="24"/>
              </w:rPr>
              <w:t>испытание</w:t>
            </w:r>
            <w:proofErr w:type="spellEnd"/>
          </w:p>
        </w:tc>
        <w:tc>
          <w:tcPr>
            <w:tcW w:w="4913" w:type="dxa"/>
          </w:tcPr>
          <w:p w:rsidR="000C0495" w:rsidRPr="000C0495" w:rsidRDefault="000C0495" w:rsidP="000C0495">
            <w:pPr>
              <w:tabs>
                <w:tab w:val="left" w:pos="949"/>
              </w:tabs>
              <w:spacing w:before="68" w:line="259" w:lineRule="auto"/>
              <w:ind w:right="230"/>
              <w:rPr>
                <w:sz w:val="24"/>
              </w:rPr>
            </w:pPr>
            <w:r w:rsidRPr="000C0495">
              <w:rPr>
                <w:sz w:val="24"/>
              </w:rPr>
              <w:t xml:space="preserve">ЦТ </w:t>
            </w:r>
            <w:proofErr w:type="spellStart"/>
            <w:r w:rsidRPr="000C0495">
              <w:rPr>
                <w:sz w:val="24"/>
              </w:rPr>
              <w:t>по</w:t>
            </w:r>
            <w:proofErr w:type="spellEnd"/>
            <w:r w:rsidRPr="000C0495">
              <w:rPr>
                <w:sz w:val="24"/>
              </w:rPr>
              <w:t xml:space="preserve"> </w:t>
            </w:r>
            <w:proofErr w:type="spellStart"/>
            <w:r w:rsidRPr="000C0495">
              <w:rPr>
                <w:sz w:val="24"/>
              </w:rPr>
              <w:t>учебному</w:t>
            </w:r>
            <w:proofErr w:type="spellEnd"/>
            <w:r w:rsidRPr="000C0495">
              <w:rPr>
                <w:sz w:val="24"/>
              </w:rPr>
              <w:t xml:space="preserve"> </w:t>
            </w:r>
            <w:proofErr w:type="spellStart"/>
            <w:r w:rsidRPr="000C0495">
              <w:rPr>
                <w:sz w:val="24"/>
              </w:rPr>
              <w:t>предмету</w:t>
            </w:r>
            <w:proofErr w:type="spellEnd"/>
          </w:p>
        </w:tc>
      </w:tr>
      <w:tr w:rsidR="000C0495" w:rsidRPr="000C0495" w:rsidTr="00F47807">
        <w:tc>
          <w:tcPr>
            <w:tcW w:w="4913" w:type="dxa"/>
          </w:tcPr>
          <w:p w:rsidR="000C0495" w:rsidRPr="000C0495" w:rsidRDefault="000C0495" w:rsidP="000C0495">
            <w:pPr>
              <w:tabs>
                <w:tab w:val="left" w:pos="949"/>
              </w:tabs>
              <w:spacing w:before="68" w:line="259" w:lineRule="auto"/>
              <w:ind w:right="230"/>
              <w:rPr>
                <w:sz w:val="24"/>
              </w:rPr>
            </w:pPr>
            <w:proofErr w:type="spellStart"/>
            <w:r w:rsidRPr="000C0495">
              <w:rPr>
                <w:sz w:val="24"/>
              </w:rPr>
              <w:t>Русский</w:t>
            </w:r>
            <w:proofErr w:type="spellEnd"/>
            <w:r w:rsidRPr="000C0495">
              <w:rPr>
                <w:sz w:val="24"/>
              </w:rPr>
              <w:t xml:space="preserve"> </w:t>
            </w:r>
            <w:proofErr w:type="spellStart"/>
            <w:r w:rsidRPr="000C0495">
              <w:rPr>
                <w:sz w:val="24"/>
              </w:rPr>
              <w:t>язык</w:t>
            </w:r>
            <w:proofErr w:type="spellEnd"/>
            <w:r w:rsidRPr="000C0495">
              <w:rPr>
                <w:sz w:val="24"/>
              </w:rPr>
              <w:t>(3)</w:t>
            </w:r>
          </w:p>
        </w:tc>
        <w:tc>
          <w:tcPr>
            <w:tcW w:w="4913" w:type="dxa"/>
          </w:tcPr>
          <w:p w:rsidR="000C0495" w:rsidRPr="000C0495" w:rsidRDefault="000C0495" w:rsidP="000C0495">
            <w:pPr>
              <w:tabs>
                <w:tab w:val="left" w:pos="949"/>
              </w:tabs>
              <w:spacing w:before="68" w:line="259" w:lineRule="auto"/>
              <w:ind w:right="230"/>
              <w:rPr>
                <w:sz w:val="24"/>
              </w:rPr>
            </w:pPr>
            <w:proofErr w:type="spellStart"/>
            <w:r w:rsidRPr="000C0495">
              <w:rPr>
                <w:sz w:val="24"/>
              </w:rPr>
              <w:t>Русский</w:t>
            </w:r>
            <w:proofErr w:type="spellEnd"/>
            <w:r w:rsidRPr="000C0495">
              <w:rPr>
                <w:sz w:val="24"/>
              </w:rPr>
              <w:t xml:space="preserve"> </w:t>
            </w:r>
            <w:proofErr w:type="spellStart"/>
            <w:r w:rsidRPr="000C0495">
              <w:rPr>
                <w:sz w:val="24"/>
              </w:rPr>
              <w:t>язык</w:t>
            </w:r>
            <w:proofErr w:type="spellEnd"/>
            <w:r w:rsidRPr="000C0495">
              <w:rPr>
                <w:sz w:val="24"/>
              </w:rPr>
              <w:t>(3)</w:t>
            </w:r>
          </w:p>
        </w:tc>
      </w:tr>
      <w:tr w:rsidR="000C0495" w:rsidRPr="000C0495" w:rsidTr="00F47807">
        <w:tc>
          <w:tcPr>
            <w:tcW w:w="4913" w:type="dxa"/>
          </w:tcPr>
          <w:p w:rsidR="000C0495" w:rsidRPr="000C0495" w:rsidRDefault="000C0495" w:rsidP="000C0495">
            <w:pPr>
              <w:tabs>
                <w:tab w:val="left" w:pos="949"/>
              </w:tabs>
              <w:spacing w:before="68" w:line="259" w:lineRule="auto"/>
              <w:ind w:right="230"/>
              <w:rPr>
                <w:sz w:val="24"/>
              </w:rPr>
            </w:pPr>
            <w:proofErr w:type="spellStart"/>
            <w:r w:rsidRPr="000C0495">
              <w:rPr>
                <w:sz w:val="24"/>
              </w:rPr>
              <w:t>Математика</w:t>
            </w:r>
            <w:proofErr w:type="spellEnd"/>
            <w:r w:rsidRPr="000C0495">
              <w:rPr>
                <w:sz w:val="24"/>
              </w:rPr>
              <w:t>(1)</w:t>
            </w:r>
          </w:p>
        </w:tc>
        <w:tc>
          <w:tcPr>
            <w:tcW w:w="4913" w:type="dxa"/>
          </w:tcPr>
          <w:p w:rsidR="000C0495" w:rsidRPr="000C0495" w:rsidRDefault="000C0495" w:rsidP="000C0495">
            <w:pPr>
              <w:tabs>
                <w:tab w:val="left" w:pos="949"/>
              </w:tabs>
              <w:spacing w:before="68" w:line="259" w:lineRule="auto"/>
              <w:ind w:right="230"/>
              <w:rPr>
                <w:sz w:val="24"/>
              </w:rPr>
            </w:pPr>
            <w:proofErr w:type="spellStart"/>
            <w:r w:rsidRPr="000C0495">
              <w:rPr>
                <w:sz w:val="24"/>
              </w:rPr>
              <w:t>Математика</w:t>
            </w:r>
            <w:proofErr w:type="spellEnd"/>
            <w:r w:rsidRPr="000C0495">
              <w:rPr>
                <w:sz w:val="24"/>
              </w:rPr>
              <w:t>(1)</w:t>
            </w:r>
          </w:p>
        </w:tc>
      </w:tr>
      <w:tr w:rsidR="000C0495" w:rsidRPr="000C0495" w:rsidTr="00F47807">
        <w:tc>
          <w:tcPr>
            <w:tcW w:w="4913" w:type="dxa"/>
          </w:tcPr>
          <w:p w:rsidR="000C0495" w:rsidRPr="000C0495" w:rsidRDefault="000C0495" w:rsidP="000C0495">
            <w:pPr>
              <w:tabs>
                <w:tab w:val="left" w:pos="949"/>
              </w:tabs>
              <w:spacing w:before="68" w:line="259" w:lineRule="auto"/>
              <w:ind w:right="230"/>
              <w:rPr>
                <w:sz w:val="24"/>
              </w:rPr>
            </w:pPr>
            <w:proofErr w:type="spellStart"/>
            <w:r w:rsidRPr="000C0495">
              <w:rPr>
                <w:sz w:val="24"/>
              </w:rPr>
              <w:t>Обществознание</w:t>
            </w:r>
            <w:proofErr w:type="spellEnd"/>
            <w:r w:rsidRPr="000C0495">
              <w:rPr>
                <w:sz w:val="24"/>
              </w:rPr>
              <w:t>(2)</w:t>
            </w:r>
          </w:p>
        </w:tc>
        <w:tc>
          <w:tcPr>
            <w:tcW w:w="4913" w:type="dxa"/>
          </w:tcPr>
          <w:p w:rsidR="000C0495" w:rsidRPr="000C0495" w:rsidRDefault="000C0495" w:rsidP="000C0495">
            <w:pPr>
              <w:tabs>
                <w:tab w:val="left" w:pos="949"/>
              </w:tabs>
              <w:spacing w:before="68" w:line="259" w:lineRule="auto"/>
              <w:ind w:right="230"/>
              <w:rPr>
                <w:sz w:val="24"/>
              </w:rPr>
            </w:pPr>
            <w:proofErr w:type="spellStart"/>
            <w:r w:rsidRPr="000C0495">
              <w:rPr>
                <w:sz w:val="24"/>
              </w:rPr>
              <w:t>Обществоведение</w:t>
            </w:r>
            <w:proofErr w:type="spellEnd"/>
            <w:r w:rsidRPr="000C0495">
              <w:rPr>
                <w:sz w:val="24"/>
              </w:rPr>
              <w:t>(2)</w:t>
            </w:r>
          </w:p>
        </w:tc>
      </w:tr>
      <w:tr w:rsidR="000C0495" w:rsidRPr="000C0495" w:rsidTr="00F47807">
        <w:tc>
          <w:tcPr>
            <w:tcW w:w="4913" w:type="dxa"/>
          </w:tcPr>
          <w:p w:rsidR="000C0495" w:rsidRPr="000C0495" w:rsidRDefault="000C0495" w:rsidP="000C0495">
            <w:pPr>
              <w:tabs>
                <w:tab w:val="left" w:pos="949"/>
              </w:tabs>
              <w:spacing w:before="68" w:line="259" w:lineRule="auto"/>
              <w:ind w:right="230"/>
              <w:rPr>
                <w:sz w:val="24"/>
              </w:rPr>
            </w:pPr>
            <w:proofErr w:type="spellStart"/>
            <w:r w:rsidRPr="000C0495">
              <w:rPr>
                <w:sz w:val="24"/>
              </w:rPr>
              <w:t>История</w:t>
            </w:r>
            <w:proofErr w:type="spellEnd"/>
            <w:r w:rsidRPr="000C0495">
              <w:rPr>
                <w:sz w:val="24"/>
              </w:rPr>
              <w:t>(2)</w:t>
            </w:r>
          </w:p>
        </w:tc>
        <w:tc>
          <w:tcPr>
            <w:tcW w:w="4913" w:type="dxa"/>
          </w:tcPr>
          <w:p w:rsidR="000C0495" w:rsidRPr="000C0495" w:rsidRDefault="000C0495" w:rsidP="000C0495">
            <w:pPr>
              <w:tabs>
                <w:tab w:val="left" w:pos="949"/>
              </w:tabs>
              <w:spacing w:before="68" w:line="259" w:lineRule="auto"/>
              <w:ind w:right="230"/>
              <w:rPr>
                <w:sz w:val="24"/>
              </w:rPr>
            </w:pPr>
            <w:proofErr w:type="spellStart"/>
            <w:r w:rsidRPr="000C0495">
              <w:rPr>
                <w:sz w:val="24"/>
              </w:rPr>
              <w:t>Всемирная</w:t>
            </w:r>
            <w:proofErr w:type="spellEnd"/>
            <w:r w:rsidRPr="000C0495">
              <w:rPr>
                <w:sz w:val="24"/>
              </w:rPr>
              <w:t xml:space="preserve"> </w:t>
            </w:r>
            <w:proofErr w:type="spellStart"/>
            <w:r w:rsidRPr="000C0495">
              <w:rPr>
                <w:sz w:val="24"/>
              </w:rPr>
              <w:t>история</w:t>
            </w:r>
            <w:proofErr w:type="spellEnd"/>
            <w:r w:rsidRPr="000C0495">
              <w:rPr>
                <w:sz w:val="24"/>
              </w:rPr>
              <w:t>(2)</w:t>
            </w:r>
          </w:p>
        </w:tc>
      </w:tr>
      <w:tr w:rsidR="000C0495" w:rsidRPr="000C0495" w:rsidTr="00F47807">
        <w:tc>
          <w:tcPr>
            <w:tcW w:w="4913" w:type="dxa"/>
          </w:tcPr>
          <w:p w:rsidR="000C0495" w:rsidRPr="000C0495" w:rsidRDefault="000C0495" w:rsidP="000C0495">
            <w:pPr>
              <w:tabs>
                <w:tab w:val="left" w:pos="949"/>
              </w:tabs>
              <w:spacing w:before="68" w:line="259" w:lineRule="auto"/>
              <w:ind w:right="230"/>
              <w:rPr>
                <w:sz w:val="24"/>
              </w:rPr>
            </w:pPr>
            <w:proofErr w:type="spellStart"/>
            <w:r w:rsidRPr="000C0495">
              <w:rPr>
                <w:sz w:val="24"/>
              </w:rPr>
              <w:t>Физика</w:t>
            </w:r>
            <w:proofErr w:type="spellEnd"/>
            <w:r w:rsidRPr="000C0495">
              <w:rPr>
                <w:sz w:val="24"/>
              </w:rPr>
              <w:t>(2)</w:t>
            </w:r>
          </w:p>
        </w:tc>
        <w:tc>
          <w:tcPr>
            <w:tcW w:w="4913" w:type="dxa"/>
          </w:tcPr>
          <w:p w:rsidR="000C0495" w:rsidRPr="000C0495" w:rsidRDefault="000C0495" w:rsidP="000C0495">
            <w:pPr>
              <w:tabs>
                <w:tab w:val="left" w:pos="949"/>
              </w:tabs>
              <w:spacing w:before="68" w:line="259" w:lineRule="auto"/>
              <w:ind w:right="230"/>
              <w:rPr>
                <w:sz w:val="24"/>
              </w:rPr>
            </w:pPr>
            <w:proofErr w:type="spellStart"/>
            <w:r w:rsidRPr="000C0495">
              <w:rPr>
                <w:sz w:val="24"/>
              </w:rPr>
              <w:t>Физика</w:t>
            </w:r>
            <w:proofErr w:type="spellEnd"/>
            <w:r w:rsidRPr="000C0495">
              <w:rPr>
                <w:sz w:val="24"/>
              </w:rPr>
              <w:t>(2)</w:t>
            </w:r>
          </w:p>
        </w:tc>
      </w:tr>
      <w:tr w:rsidR="000C0495" w:rsidRPr="000C0495" w:rsidTr="00F47807">
        <w:tc>
          <w:tcPr>
            <w:tcW w:w="4913" w:type="dxa"/>
          </w:tcPr>
          <w:p w:rsidR="000C0495" w:rsidRPr="000C0495" w:rsidRDefault="000C0495" w:rsidP="000C0495">
            <w:pPr>
              <w:tabs>
                <w:tab w:val="left" w:pos="949"/>
              </w:tabs>
              <w:spacing w:before="68" w:line="259" w:lineRule="auto"/>
              <w:ind w:right="230"/>
              <w:rPr>
                <w:sz w:val="24"/>
              </w:rPr>
            </w:pPr>
            <w:proofErr w:type="spellStart"/>
            <w:r w:rsidRPr="000C0495">
              <w:rPr>
                <w:sz w:val="24"/>
              </w:rPr>
              <w:t>Биология</w:t>
            </w:r>
            <w:proofErr w:type="spellEnd"/>
            <w:r w:rsidRPr="000C0495">
              <w:rPr>
                <w:sz w:val="24"/>
              </w:rPr>
              <w:t>(1)</w:t>
            </w:r>
          </w:p>
        </w:tc>
        <w:tc>
          <w:tcPr>
            <w:tcW w:w="4913" w:type="dxa"/>
          </w:tcPr>
          <w:p w:rsidR="000C0495" w:rsidRPr="000C0495" w:rsidRDefault="000C0495" w:rsidP="000C0495">
            <w:pPr>
              <w:tabs>
                <w:tab w:val="left" w:pos="949"/>
              </w:tabs>
              <w:spacing w:before="68" w:line="259" w:lineRule="auto"/>
              <w:ind w:right="230"/>
              <w:rPr>
                <w:sz w:val="24"/>
              </w:rPr>
            </w:pPr>
            <w:proofErr w:type="spellStart"/>
            <w:r w:rsidRPr="000C0495">
              <w:rPr>
                <w:sz w:val="24"/>
              </w:rPr>
              <w:t>Биология</w:t>
            </w:r>
            <w:proofErr w:type="spellEnd"/>
            <w:r w:rsidRPr="000C0495">
              <w:rPr>
                <w:sz w:val="24"/>
              </w:rPr>
              <w:t>(1)</w:t>
            </w:r>
          </w:p>
        </w:tc>
      </w:tr>
    </w:tbl>
    <w:p w:rsidR="000C0495" w:rsidRPr="000C0495" w:rsidRDefault="000C0495" w:rsidP="000C0495">
      <w:pPr>
        <w:tabs>
          <w:tab w:val="left" w:pos="949"/>
        </w:tabs>
        <w:spacing w:before="68" w:line="259" w:lineRule="auto"/>
        <w:ind w:right="230"/>
        <w:rPr>
          <w:sz w:val="24"/>
        </w:rPr>
      </w:pPr>
    </w:p>
    <w:p w:rsidR="000C0495" w:rsidRPr="000C0495" w:rsidRDefault="000C0495" w:rsidP="000C0495">
      <w:pPr>
        <w:tabs>
          <w:tab w:val="left" w:pos="949"/>
        </w:tabs>
        <w:spacing w:before="68" w:line="259" w:lineRule="auto"/>
        <w:ind w:right="230"/>
        <w:rPr>
          <w:sz w:val="24"/>
        </w:rPr>
      </w:pPr>
    </w:p>
    <w:p w:rsidR="000C0495" w:rsidRPr="000C0495" w:rsidRDefault="000C0495" w:rsidP="000C0495">
      <w:pPr>
        <w:tabs>
          <w:tab w:val="left" w:pos="949"/>
        </w:tabs>
        <w:spacing w:before="68" w:line="259" w:lineRule="auto"/>
        <w:ind w:right="230"/>
        <w:rPr>
          <w:sz w:val="24"/>
        </w:rPr>
      </w:pPr>
    </w:p>
    <w:p w:rsidR="000C0495" w:rsidRPr="000C0495" w:rsidRDefault="000C0495" w:rsidP="000C0495">
      <w:pPr>
        <w:tabs>
          <w:tab w:val="left" w:pos="949"/>
        </w:tabs>
        <w:spacing w:before="68" w:line="259" w:lineRule="auto"/>
        <w:ind w:right="230"/>
        <w:rPr>
          <w:sz w:val="24"/>
        </w:rPr>
      </w:pPr>
    </w:p>
    <w:p w:rsidR="000C0495" w:rsidRPr="000C0495" w:rsidRDefault="000C0495" w:rsidP="000C0495">
      <w:pPr>
        <w:rPr>
          <w:sz w:val="20"/>
          <w:szCs w:val="24"/>
        </w:rPr>
      </w:pPr>
    </w:p>
    <w:p w:rsidR="000C0495" w:rsidRPr="000C0495" w:rsidRDefault="000C0495" w:rsidP="000C0495">
      <w:pPr>
        <w:spacing w:before="10" w:after="1"/>
        <w:rPr>
          <w:sz w:val="10"/>
          <w:szCs w:val="24"/>
        </w:r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2143"/>
        <w:gridCol w:w="2134"/>
        <w:gridCol w:w="2150"/>
      </w:tblGrid>
      <w:tr w:rsidR="000C0495" w:rsidRPr="000C0495" w:rsidTr="00F47807">
        <w:trPr>
          <w:trHeight w:val="1655"/>
        </w:trPr>
        <w:tc>
          <w:tcPr>
            <w:tcW w:w="2218" w:type="dxa"/>
          </w:tcPr>
          <w:p w:rsidR="000C0495" w:rsidRPr="000C0495" w:rsidRDefault="000C0495" w:rsidP="000C0495">
            <w:pPr>
              <w:ind w:left="107" w:right="429"/>
              <w:rPr>
                <w:sz w:val="24"/>
              </w:rPr>
            </w:pPr>
            <w:proofErr w:type="spellStart"/>
            <w:r w:rsidRPr="000C0495">
              <w:rPr>
                <w:sz w:val="24"/>
              </w:rPr>
              <w:t>Предмет</w:t>
            </w:r>
            <w:proofErr w:type="spellEnd"/>
            <w:r w:rsidRPr="000C0495">
              <w:rPr>
                <w:sz w:val="24"/>
              </w:rPr>
              <w:t xml:space="preserve"> в</w:t>
            </w:r>
            <w:r w:rsidRPr="000C0495">
              <w:rPr>
                <w:spacing w:val="1"/>
                <w:sz w:val="24"/>
              </w:rPr>
              <w:t xml:space="preserve"> </w:t>
            </w:r>
            <w:proofErr w:type="spellStart"/>
            <w:r w:rsidRPr="000C0495">
              <w:rPr>
                <w:sz w:val="24"/>
              </w:rPr>
              <w:t>сертификате</w:t>
            </w:r>
            <w:proofErr w:type="spellEnd"/>
            <w:r w:rsidRPr="000C0495">
              <w:rPr>
                <w:spacing w:val="-13"/>
                <w:sz w:val="24"/>
              </w:rPr>
              <w:t xml:space="preserve"> </w:t>
            </w:r>
            <w:r w:rsidRPr="000C0495">
              <w:rPr>
                <w:sz w:val="24"/>
              </w:rPr>
              <w:t>ЦТ</w:t>
            </w:r>
          </w:p>
        </w:tc>
        <w:tc>
          <w:tcPr>
            <w:tcW w:w="2143" w:type="dxa"/>
          </w:tcPr>
          <w:p w:rsidR="000C0495" w:rsidRPr="000C0495" w:rsidRDefault="000C0495" w:rsidP="000C0495">
            <w:pPr>
              <w:ind w:left="108" w:right="132"/>
              <w:rPr>
                <w:sz w:val="24"/>
                <w:lang w:val="ru-RU"/>
              </w:rPr>
            </w:pPr>
            <w:r w:rsidRPr="000C0495">
              <w:rPr>
                <w:sz w:val="24"/>
                <w:lang w:val="ru-RU"/>
              </w:rPr>
              <w:t>1. Минимальные</w:t>
            </w:r>
            <w:r w:rsidRPr="000C0495">
              <w:rPr>
                <w:spacing w:val="1"/>
                <w:sz w:val="24"/>
                <w:lang w:val="ru-RU"/>
              </w:rPr>
              <w:t xml:space="preserve"> </w:t>
            </w:r>
            <w:r w:rsidRPr="000C0495">
              <w:rPr>
                <w:sz w:val="24"/>
                <w:lang w:val="ru-RU"/>
              </w:rPr>
              <w:t>пороговые баллы</w:t>
            </w:r>
            <w:r w:rsidRPr="000C0495">
              <w:rPr>
                <w:spacing w:val="1"/>
                <w:sz w:val="24"/>
                <w:lang w:val="ru-RU"/>
              </w:rPr>
              <w:t xml:space="preserve"> </w:t>
            </w:r>
            <w:r w:rsidRPr="000C0495">
              <w:rPr>
                <w:sz w:val="24"/>
                <w:lang w:val="ru-RU"/>
              </w:rPr>
              <w:t>ЦТ при</w:t>
            </w:r>
            <w:r w:rsidRPr="000C0495">
              <w:rPr>
                <w:spacing w:val="1"/>
                <w:sz w:val="24"/>
                <w:lang w:val="ru-RU"/>
              </w:rPr>
              <w:t xml:space="preserve"> </w:t>
            </w:r>
            <w:r w:rsidRPr="000C0495">
              <w:rPr>
                <w:sz w:val="24"/>
                <w:lang w:val="ru-RU"/>
              </w:rPr>
              <w:t>поступлении в</w:t>
            </w:r>
            <w:r w:rsidRPr="000C0495">
              <w:rPr>
                <w:spacing w:val="1"/>
                <w:sz w:val="24"/>
                <w:lang w:val="ru-RU"/>
              </w:rPr>
              <w:t xml:space="preserve"> </w:t>
            </w:r>
            <w:r w:rsidRPr="000C0495">
              <w:rPr>
                <w:sz w:val="24"/>
                <w:lang w:val="ru-RU"/>
              </w:rPr>
              <w:t>институт</w:t>
            </w:r>
            <w:r w:rsidRPr="000C0495">
              <w:rPr>
                <w:spacing w:val="-8"/>
                <w:sz w:val="24"/>
                <w:lang w:val="ru-RU"/>
              </w:rPr>
              <w:t xml:space="preserve"> </w:t>
            </w:r>
            <w:r w:rsidRPr="000C0495">
              <w:rPr>
                <w:sz w:val="24"/>
                <w:lang w:val="ru-RU"/>
              </w:rPr>
              <w:t>в</w:t>
            </w:r>
            <w:r w:rsidRPr="000C0495">
              <w:rPr>
                <w:spacing w:val="-9"/>
                <w:sz w:val="24"/>
                <w:lang w:val="ru-RU"/>
              </w:rPr>
              <w:t xml:space="preserve"> </w:t>
            </w:r>
            <w:r w:rsidRPr="000C0495">
              <w:rPr>
                <w:sz w:val="24"/>
                <w:lang w:val="ru-RU"/>
              </w:rPr>
              <w:t>2022г.</w:t>
            </w:r>
          </w:p>
        </w:tc>
        <w:tc>
          <w:tcPr>
            <w:tcW w:w="2134" w:type="dxa"/>
          </w:tcPr>
          <w:p w:rsidR="000C0495" w:rsidRPr="000C0495" w:rsidRDefault="000C0495" w:rsidP="000C0495">
            <w:pPr>
              <w:spacing w:line="268" w:lineRule="exact"/>
              <w:ind w:left="108"/>
              <w:rPr>
                <w:sz w:val="24"/>
                <w:lang w:val="ru-RU"/>
              </w:rPr>
            </w:pPr>
            <w:r w:rsidRPr="000C0495">
              <w:rPr>
                <w:sz w:val="24"/>
                <w:lang w:val="ru-RU"/>
              </w:rPr>
              <w:t>2.</w:t>
            </w:r>
            <w:r w:rsidRPr="000C0495">
              <w:rPr>
                <w:spacing w:val="-2"/>
                <w:sz w:val="24"/>
                <w:lang w:val="ru-RU"/>
              </w:rPr>
              <w:t xml:space="preserve"> </w:t>
            </w:r>
            <w:r w:rsidRPr="000C0495">
              <w:rPr>
                <w:sz w:val="24"/>
                <w:lang w:val="ru-RU"/>
              </w:rPr>
              <w:t>Интервал</w:t>
            </w:r>
          </w:p>
          <w:p w:rsidR="000C0495" w:rsidRPr="000C0495" w:rsidRDefault="000C0495" w:rsidP="000C0495">
            <w:pPr>
              <w:spacing w:line="270" w:lineRule="atLeast"/>
              <w:ind w:left="108" w:right="442"/>
              <w:rPr>
                <w:sz w:val="24"/>
                <w:lang w:val="ru-RU"/>
              </w:rPr>
            </w:pPr>
            <w:r w:rsidRPr="000C0495">
              <w:rPr>
                <w:sz w:val="24"/>
                <w:lang w:val="ru-RU"/>
              </w:rPr>
              <w:t>баллов ЦТ, для</w:t>
            </w:r>
            <w:r w:rsidRPr="000C0495">
              <w:rPr>
                <w:spacing w:val="-58"/>
                <w:sz w:val="24"/>
                <w:lang w:val="ru-RU"/>
              </w:rPr>
              <w:t xml:space="preserve"> </w:t>
            </w:r>
            <w:r w:rsidRPr="000C0495">
              <w:rPr>
                <w:sz w:val="24"/>
                <w:lang w:val="ru-RU"/>
              </w:rPr>
              <w:t>которого</w:t>
            </w:r>
            <w:r w:rsidRPr="000C0495">
              <w:rPr>
                <w:spacing w:val="1"/>
                <w:sz w:val="24"/>
                <w:lang w:val="ru-RU"/>
              </w:rPr>
              <w:t xml:space="preserve"> </w:t>
            </w:r>
            <w:r w:rsidRPr="000C0495">
              <w:rPr>
                <w:sz w:val="24"/>
                <w:lang w:val="ru-RU"/>
              </w:rPr>
              <w:t>принимается</w:t>
            </w:r>
            <w:r w:rsidRPr="000C0495">
              <w:rPr>
                <w:spacing w:val="1"/>
                <w:sz w:val="24"/>
                <w:lang w:val="ru-RU"/>
              </w:rPr>
              <w:t xml:space="preserve"> </w:t>
            </w:r>
            <w:r w:rsidRPr="000C0495">
              <w:rPr>
                <w:sz w:val="24"/>
                <w:lang w:val="ru-RU"/>
              </w:rPr>
              <w:t>минимальный</w:t>
            </w:r>
            <w:r w:rsidRPr="000C0495">
              <w:rPr>
                <w:spacing w:val="1"/>
                <w:sz w:val="24"/>
                <w:lang w:val="ru-RU"/>
              </w:rPr>
              <w:t xml:space="preserve"> </w:t>
            </w:r>
            <w:r w:rsidRPr="000C0495">
              <w:rPr>
                <w:sz w:val="24"/>
                <w:lang w:val="ru-RU"/>
              </w:rPr>
              <w:t>балл</w:t>
            </w:r>
            <w:r w:rsidRPr="000C0495">
              <w:rPr>
                <w:spacing w:val="-2"/>
                <w:sz w:val="24"/>
                <w:lang w:val="ru-RU"/>
              </w:rPr>
              <w:t xml:space="preserve"> </w:t>
            </w:r>
            <w:r w:rsidRPr="000C0495">
              <w:rPr>
                <w:sz w:val="24"/>
                <w:lang w:val="ru-RU"/>
              </w:rPr>
              <w:t>ЕГЭ</w:t>
            </w:r>
          </w:p>
        </w:tc>
        <w:tc>
          <w:tcPr>
            <w:tcW w:w="2150" w:type="dxa"/>
          </w:tcPr>
          <w:p w:rsidR="000C0495" w:rsidRPr="000C0495" w:rsidRDefault="000C0495" w:rsidP="000C0495">
            <w:pPr>
              <w:ind w:left="106" w:right="141"/>
              <w:rPr>
                <w:sz w:val="24"/>
                <w:lang w:val="ru-RU"/>
              </w:rPr>
            </w:pPr>
            <w:r w:rsidRPr="000C0495">
              <w:rPr>
                <w:sz w:val="24"/>
                <w:lang w:val="ru-RU"/>
              </w:rPr>
              <w:t>3. Минимальный</w:t>
            </w:r>
            <w:r w:rsidRPr="000C0495">
              <w:rPr>
                <w:spacing w:val="1"/>
                <w:sz w:val="24"/>
                <w:lang w:val="ru-RU"/>
              </w:rPr>
              <w:t xml:space="preserve"> </w:t>
            </w:r>
            <w:r w:rsidRPr="000C0495">
              <w:rPr>
                <w:sz w:val="24"/>
                <w:lang w:val="ru-RU"/>
              </w:rPr>
              <w:t>пороговый</w:t>
            </w:r>
            <w:r w:rsidRPr="000C0495">
              <w:rPr>
                <w:spacing w:val="1"/>
                <w:sz w:val="24"/>
                <w:lang w:val="ru-RU"/>
              </w:rPr>
              <w:t xml:space="preserve"> </w:t>
            </w:r>
            <w:r w:rsidRPr="000C0495">
              <w:rPr>
                <w:sz w:val="24"/>
                <w:lang w:val="ru-RU"/>
              </w:rPr>
              <w:t>балл</w:t>
            </w:r>
            <w:r w:rsidRPr="000C0495">
              <w:rPr>
                <w:spacing w:val="1"/>
                <w:sz w:val="24"/>
                <w:lang w:val="ru-RU"/>
              </w:rPr>
              <w:t xml:space="preserve"> </w:t>
            </w:r>
            <w:r w:rsidRPr="000C0495">
              <w:rPr>
                <w:sz w:val="24"/>
                <w:lang w:val="ru-RU"/>
              </w:rPr>
              <w:t>ЕГЭ при</w:t>
            </w:r>
            <w:r w:rsidRPr="000C0495">
              <w:rPr>
                <w:spacing w:val="1"/>
                <w:sz w:val="24"/>
                <w:lang w:val="ru-RU"/>
              </w:rPr>
              <w:t xml:space="preserve"> </w:t>
            </w:r>
            <w:r w:rsidRPr="000C0495">
              <w:rPr>
                <w:sz w:val="24"/>
                <w:lang w:val="ru-RU"/>
              </w:rPr>
              <w:t>поступлении в</w:t>
            </w:r>
            <w:r w:rsidRPr="000C0495">
              <w:rPr>
                <w:spacing w:val="1"/>
                <w:sz w:val="24"/>
                <w:lang w:val="ru-RU"/>
              </w:rPr>
              <w:t xml:space="preserve"> </w:t>
            </w:r>
            <w:r w:rsidRPr="000C0495">
              <w:rPr>
                <w:sz w:val="24"/>
                <w:lang w:val="ru-RU"/>
              </w:rPr>
              <w:t>институт</w:t>
            </w:r>
            <w:r w:rsidRPr="000C0495">
              <w:rPr>
                <w:spacing w:val="-8"/>
                <w:sz w:val="24"/>
                <w:lang w:val="ru-RU"/>
              </w:rPr>
              <w:t xml:space="preserve"> </w:t>
            </w:r>
            <w:r w:rsidRPr="000C0495">
              <w:rPr>
                <w:sz w:val="24"/>
                <w:lang w:val="ru-RU"/>
              </w:rPr>
              <w:t>в</w:t>
            </w:r>
            <w:r w:rsidRPr="000C0495">
              <w:rPr>
                <w:spacing w:val="-9"/>
                <w:sz w:val="24"/>
                <w:lang w:val="ru-RU"/>
              </w:rPr>
              <w:t xml:space="preserve"> </w:t>
            </w:r>
            <w:r w:rsidRPr="000C0495">
              <w:rPr>
                <w:sz w:val="24"/>
                <w:lang w:val="ru-RU"/>
              </w:rPr>
              <w:t>2022г.</w:t>
            </w:r>
          </w:p>
        </w:tc>
      </w:tr>
      <w:tr w:rsidR="000C0495" w:rsidRPr="000C0495" w:rsidTr="00F47807">
        <w:trPr>
          <w:trHeight w:val="633"/>
        </w:trPr>
        <w:tc>
          <w:tcPr>
            <w:tcW w:w="2218" w:type="dxa"/>
          </w:tcPr>
          <w:p w:rsidR="000C0495" w:rsidRPr="000C0495" w:rsidRDefault="000C0495" w:rsidP="000C0495">
            <w:pPr>
              <w:ind w:left="107" w:right="852"/>
              <w:jc w:val="both"/>
              <w:rPr>
                <w:sz w:val="24"/>
              </w:rPr>
            </w:pPr>
            <w:proofErr w:type="spellStart"/>
            <w:r w:rsidRPr="000C0495">
              <w:rPr>
                <w:spacing w:val="-1"/>
                <w:sz w:val="24"/>
              </w:rPr>
              <w:t>Математика</w:t>
            </w:r>
            <w:proofErr w:type="spellEnd"/>
            <w:r w:rsidRPr="000C0495"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2143" w:type="dxa"/>
          </w:tcPr>
          <w:p w:rsidR="000C0495" w:rsidRPr="000C0495" w:rsidRDefault="000C0495" w:rsidP="000C0495">
            <w:pPr>
              <w:spacing w:line="268" w:lineRule="exact"/>
              <w:ind w:left="108"/>
              <w:rPr>
                <w:sz w:val="24"/>
              </w:rPr>
            </w:pPr>
            <w:r w:rsidRPr="000C0495">
              <w:rPr>
                <w:sz w:val="24"/>
              </w:rPr>
              <w:t>20</w:t>
            </w:r>
          </w:p>
          <w:p w:rsidR="000C0495" w:rsidRPr="000C0495" w:rsidRDefault="000C0495" w:rsidP="000C0495">
            <w:pPr>
              <w:spacing w:before="7"/>
              <w:rPr>
                <w:sz w:val="24"/>
              </w:rPr>
            </w:pPr>
          </w:p>
          <w:p w:rsidR="000C0495" w:rsidRPr="000C0495" w:rsidRDefault="000C0495" w:rsidP="000C0495">
            <w:pPr>
              <w:spacing w:before="1"/>
              <w:ind w:left="108"/>
              <w:rPr>
                <w:rFonts w:ascii="Calibri" w:hAnsi="Calibri"/>
                <w:sz w:val="24"/>
              </w:rPr>
            </w:pPr>
          </w:p>
        </w:tc>
        <w:tc>
          <w:tcPr>
            <w:tcW w:w="2134" w:type="dxa"/>
          </w:tcPr>
          <w:p w:rsidR="000C0495" w:rsidRPr="000C0495" w:rsidRDefault="000C0495" w:rsidP="000C0495">
            <w:pPr>
              <w:spacing w:line="268" w:lineRule="exact"/>
              <w:ind w:left="765" w:right="759"/>
              <w:jc w:val="center"/>
              <w:rPr>
                <w:sz w:val="24"/>
              </w:rPr>
            </w:pPr>
            <w:r w:rsidRPr="000C0495">
              <w:rPr>
                <w:sz w:val="24"/>
              </w:rPr>
              <w:t>20-39</w:t>
            </w:r>
          </w:p>
          <w:p w:rsidR="000C0495" w:rsidRPr="000C0495" w:rsidRDefault="000C0495" w:rsidP="000C0495">
            <w:pPr>
              <w:rPr>
                <w:sz w:val="24"/>
              </w:rPr>
            </w:pPr>
          </w:p>
          <w:p w:rsidR="000C0495" w:rsidRPr="000C0495" w:rsidRDefault="000C0495" w:rsidP="000C0495">
            <w:pPr>
              <w:ind w:left="765" w:right="759"/>
              <w:jc w:val="center"/>
              <w:rPr>
                <w:sz w:val="24"/>
              </w:rPr>
            </w:pPr>
          </w:p>
        </w:tc>
        <w:tc>
          <w:tcPr>
            <w:tcW w:w="2150" w:type="dxa"/>
          </w:tcPr>
          <w:p w:rsidR="000C0495" w:rsidRPr="000C0495" w:rsidRDefault="000C0495" w:rsidP="000C0495">
            <w:pPr>
              <w:spacing w:before="3"/>
              <w:rPr>
                <w:sz w:val="23"/>
              </w:rPr>
            </w:pPr>
          </w:p>
          <w:p w:rsidR="000C0495" w:rsidRPr="000C0495" w:rsidRDefault="000C0495" w:rsidP="000C0495">
            <w:pPr>
              <w:ind w:left="933" w:right="926"/>
              <w:jc w:val="center"/>
              <w:rPr>
                <w:sz w:val="24"/>
              </w:rPr>
            </w:pPr>
            <w:r w:rsidRPr="000C0495">
              <w:rPr>
                <w:sz w:val="24"/>
              </w:rPr>
              <w:t>39</w:t>
            </w:r>
          </w:p>
        </w:tc>
      </w:tr>
      <w:tr w:rsidR="000C0495" w:rsidRPr="000C0495" w:rsidTr="00F47807">
        <w:trPr>
          <w:trHeight w:val="617"/>
        </w:trPr>
        <w:tc>
          <w:tcPr>
            <w:tcW w:w="2218" w:type="dxa"/>
          </w:tcPr>
          <w:p w:rsidR="000C0495" w:rsidRPr="000C0495" w:rsidRDefault="000C0495" w:rsidP="000C0495">
            <w:pPr>
              <w:ind w:left="107" w:right="697"/>
              <w:rPr>
                <w:sz w:val="24"/>
              </w:rPr>
            </w:pPr>
            <w:proofErr w:type="spellStart"/>
            <w:r w:rsidRPr="000C0495">
              <w:rPr>
                <w:sz w:val="24"/>
              </w:rPr>
              <w:t>Русский</w:t>
            </w:r>
            <w:proofErr w:type="spellEnd"/>
            <w:r w:rsidRPr="000C0495">
              <w:rPr>
                <w:sz w:val="24"/>
              </w:rPr>
              <w:t xml:space="preserve"> </w:t>
            </w:r>
            <w:proofErr w:type="spellStart"/>
            <w:r w:rsidRPr="000C0495">
              <w:rPr>
                <w:sz w:val="24"/>
              </w:rPr>
              <w:t>язык</w:t>
            </w:r>
            <w:proofErr w:type="spellEnd"/>
            <w:r w:rsidRPr="000C0495"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2143" w:type="dxa"/>
          </w:tcPr>
          <w:p w:rsidR="000C0495" w:rsidRPr="000C0495" w:rsidRDefault="000C0495" w:rsidP="000C0495">
            <w:pPr>
              <w:spacing w:line="268" w:lineRule="exact"/>
              <w:ind w:left="108"/>
              <w:rPr>
                <w:sz w:val="24"/>
              </w:rPr>
            </w:pPr>
            <w:r w:rsidRPr="000C0495">
              <w:rPr>
                <w:sz w:val="24"/>
              </w:rPr>
              <w:t>10</w:t>
            </w:r>
          </w:p>
          <w:p w:rsidR="000C0495" w:rsidRPr="000C0495" w:rsidRDefault="000C0495" w:rsidP="000C0495">
            <w:pPr>
              <w:spacing w:before="7"/>
              <w:rPr>
                <w:sz w:val="24"/>
              </w:rPr>
            </w:pPr>
          </w:p>
          <w:p w:rsidR="000C0495" w:rsidRPr="000C0495" w:rsidRDefault="000C0495" w:rsidP="000C0495">
            <w:pPr>
              <w:ind w:left="108"/>
              <w:rPr>
                <w:rFonts w:ascii="Calibri" w:hAnsi="Calibri"/>
                <w:sz w:val="24"/>
              </w:rPr>
            </w:pPr>
          </w:p>
        </w:tc>
        <w:tc>
          <w:tcPr>
            <w:tcW w:w="2134" w:type="dxa"/>
          </w:tcPr>
          <w:p w:rsidR="000C0495" w:rsidRPr="000C0495" w:rsidRDefault="000C0495" w:rsidP="000C0495">
            <w:pPr>
              <w:spacing w:line="268" w:lineRule="exact"/>
              <w:ind w:left="765" w:right="759"/>
              <w:jc w:val="center"/>
              <w:rPr>
                <w:sz w:val="24"/>
              </w:rPr>
            </w:pPr>
            <w:r w:rsidRPr="000C0495">
              <w:rPr>
                <w:sz w:val="24"/>
              </w:rPr>
              <w:t>10-40</w:t>
            </w:r>
          </w:p>
          <w:p w:rsidR="000C0495" w:rsidRPr="000C0495" w:rsidRDefault="000C0495" w:rsidP="000C0495">
            <w:pPr>
              <w:rPr>
                <w:sz w:val="24"/>
              </w:rPr>
            </w:pPr>
          </w:p>
          <w:p w:rsidR="000C0495" w:rsidRPr="000C0495" w:rsidRDefault="000C0495" w:rsidP="000C0495">
            <w:pPr>
              <w:ind w:left="765" w:right="759"/>
              <w:jc w:val="center"/>
              <w:rPr>
                <w:sz w:val="24"/>
              </w:rPr>
            </w:pPr>
          </w:p>
        </w:tc>
        <w:tc>
          <w:tcPr>
            <w:tcW w:w="2150" w:type="dxa"/>
          </w:tcPr>
          <w:p w:rsidR="000C0495" w:rsidRPr="000C0495" w:rsidRDefault="000C0495" w:rsidP="000C0495">
            <w:pPr>
              <w:spacing w:before="3"/>
              <w:rPr>
                <w:sz w:val="23"/>
              </w:rPr>
            </w:pPr>
          </w:p>
          <w:p w:rsidR="000C0495" w:rsidRPr="000C0495" w:rsidRDefault="000C0495" w:rsidP="000C0495">
            <w:pPr>
              <w:ind w:left="933" w:right="926"/>
              <w:jc w:val="center"/>
              <w:rPr>
                <w:sz w:val="24"/>
              </w:rPr>
            </w:pPr>
            <w:r w:rsidRPr="000C0495">
              <w:rPr>
                <w:sz w:val="24"/>
              </w:rPr>
              <w:t>40</w:t>
            </w:r>
          </w:p>
        </w:tc>
      </w:tr>
      <w:tr w:rsidR="000C0495" w:rsidRPr="000C0495" w:rsidTr="00F47807">
        <w:trPr>
          <w:trHeight w:val="827"/>
        </w:trPr>
        <w:tc>
          <w:tcPr>
            <w:tcW w:w="2218" w:type="dxa"/>
          </w:tcPr>
          <w:p w:rsidR="000C0495" w:rsidRPr="000C0495" w:rsidRDefault="000C0495" w:rsidP="000C0495">
            <w:pPr>
              <w:spacing w:line="268" w:lineRule="exact"/>
              <w:ind w:left="107"/>
              <w:rPr>
                <w:sz w:val="24"/>
              </w:rPr>
            </w:pPr>
            <w:proofErr w:type="spellStart"/>
            <w:r w:rsidRPr="000C0495">
              <w:rPr>
                <w:sz w:val="24"/>
              </w:rPr>
              <w:lastRenderedPageBreak/>
              <w:t>Физика</w:t>
            </w:r>
            <w:proofErr w:type="spellEnd"/>
          </w:p>
          <w:p w:rsidR="000C0495" w:rsidRPr="000C0495" w:rsidRDefault="000C0495" w:rsidP="000C0495">
            <w:pPr>
              <w:ind w:left="107"/>
              <w:rPr>
                <w:sz w:val="24"/>
              </w:rPr>
            </w:pPr>
          </w:p>
        </w:tc>
        <w:tc>
          <w:tcPr>
            <w:tcW w:w="2143" w:type="dxa"/>
          </w:tcPr>
          <w:p w:rsidR="000C0495" w:rsidRPr="000C0495" w:rsidRDefault="000C0495" w:rsidP="000C0495">
            <w:pPr>
              <w:spacing w:line="268" w:lineRule="exact"/>
              <w:ind w:left="108"/>
              <w:rPr>
                <w:sz w:val="24"/>
              </w:rPr>
            </w:pPr>
            <w:r w:rsidRPr="000C0495">
              <w:rPr>
                <w:sz w:val="24"/>
              </w:rPr>
              <w:t>10</w:t>
            </w:r>
          </w:p>
        </w:tc>
        <w:tc>
          <w:tcPr>
            <w:tcW w:w="2134" w:type="dxa"/>
          </w:tcPr>
          <w:p w:rsidR="000C0495" w:rsidRPr="000C0495" w:rsidRDefault="000C0495" w:rsidP="000C0495">
            <w:pPr>
              <w:spacing w:line="268" w:lineRule="exact"/>
              <w:ind w:left="765" w:right="759"/>
              <w:jc w:val="center"/>
              <w:rPr>
                <w:sz w:val="24"/>
              </w:rPr>
            </w:pPr>
            <w:r w:rsidRPr="000C0495">
              <w:rPr>
                <w:sz w:val="24"/>
              </w:rPr>
              <w:t>10-39</w:t>
            </w:r>
          </w:p>
        </w:tc>
        <w:tc>
          <w:tcPr>
            <w:tcW w:w="2150" w:type="dxa"/>
          </w:tcPr>
          <w:p w:rsidR="000C0495" w:rsidRPr="000C0495" w:rsidRDefault="000C0495" w:rsidP="000C0495">
            <w:pPr>
              <w:spacing w:line="268" w:lineRule="exact"/>
              <w:ind w:left="933" w:right="926"/>
              <w:jc w:val="center"/>
              <w:rPr>
                <w:sz w:val="24"/>
              </w:rPr>
            </w:pPr>
            <w:r w:rsidRPr="000C0495">
              <w:rPr>
                <w:sz w:val="24"/>
              </w:rPr>
              <w:t>39</w:t>
            </w:r>
          </w:p>
        </w:tc>
      </w:tr>
      <w:tr w:rsidR="000C0495" w:rsidRPr="000C0495" w:rsidTr="00F47807">
        <w:trPr>
          <w:trHeight w:val="827"/>
        </w:trPr>
        <w:tc>
          <w:tcPr>
            <w:tcW w:w="2218" w:type="dxa"/>
          </w:tcPr>
          <w:p w:rsidR="000C0495" w:rsidRPr="000C0495" w:rsidRDefault="000C0495" w:rsidP="000C0495">
            <w:pPr>
              <w:ind w:left="107" w:right="874"/>
              <w:rPr>
                <w:sz w:val="24"/>
              </w:rPr>
            </w:pPr>
            <w:proofErr w:type="spellStart"/>
            <w:r w:rsidRPr="000C0495">
              <w:rPr>
                <w:sz w:val="24"/>
              </w:rPr>
              <w:t>Биология</w:t>
            </w:r>
            <w:proofErr w:type="spellEnd"/>
            <w:r w:rsidRPr="000C0495">
              <w:rPr>
                <w:spacing w:val="4"/>
                <w:sz w:val="24"/>
              </w:rPr>
              <w:t xml:space="preserve"> </w:t>
            </w:r>
          </w:p>
        </w:tc>
        <w:tc>
          <w:tcPr>
            <w:tcW w:w="2143" w:type="dxa"/>
          </w:tcPr>
          <w:p w:rsidR="000C0495" w:rsidRPr="000C0495" w:rsidRDefault="000C0495" w:rsidP="000C0495">
            <w:pPr>
              <w:spacing w:line="268" w:lineRule="exact"/>
              <w:ind w:left="108"/>
              <w:rPr>
                <w:sz w:val="24"/>
              </w:rPr>
            </w:pPr>
            <w:r w:rsidRPr="000C0495">
              <w:rPr>
                <w:sz w:val="24"/>
              </w:rPr>
              <w:t>10</w:t>
            </w:r>
          </w:p>
        </w:tc>
        <w:tc>
          <w:tcPr>
            <w:tcW w:w="2134" w:type="dxa"/>
          </w:tcPr>
          <w:p w:rsidR="000C0495" w:rsidRPr="000C0495" w:rsidRDefault="000C0495" w:rsidP="000C0495">
            <w:pPr>
              <w:spacing w:line="268" w:lineRule="exact"/>
              <w:ind w:left="765" w:right="759"/>
              <w:jc w:val="center"/>
              <w:rPr>
                <w:sz w:val="24"/>
              </w:rPr>
            </w:pPr>
            <w:r w:rsidRPr="000C0495">
              <w:rPr>
                <w:sz w:val="24"/>
              </w:rPr>
              <w:t>10-39</w:t>
            </w:r>
          </w:p>
        </w:tc>
        <w:tc>
          <w:tcPr>
            <w:tcW w:w="2150" w:type="dxa"/>
          </w:tcPr>
          <w:p w:rsidR="000C0495" w:rsidRPr="000C0495" w:rsidRDefault="000C0495" w:rsidP="000C0495">
            <w:pPr>
              <w:spacing w:line="268" w:lineRule="exact"/>
              <w:ind w:left="933" w:right="926"/>
              <w:jc w:val="center"/>
              <w:rPr>
                <w:sz w:val="24"/>
              </w:rPr>
            </w:pPr>
            <w:r w:rsidRPr="000C0495">
              <w:rPr>
                <w:sz w:val="24"/>
              </w:rPr>
              <w:t>39</w:t>
            </w:r>
          </w:p>
        </w:tc>
      </w:tr>
      <w:tr w:rsidR="000C0495" w:rsidRPr="000C0495" w:rsidTr="00F47807">
        <w:trPr>
          <w:trHeight w:val="827"/>
        </w:trPr>
        <w:tc>
          <w:tcPr>
            <w:tcW w:w="2218" w:type="dxa"/>
          </w:tcPr>
          <w:p w:rsidR="000C0495" w:rsidRPr="000C0495" w:rsidRDefault="000C0495" w:rsidP="000C0495">
            <w:pPr>
              <w:spacing w:line="268" w:lineRule="exact"/>
              <w:ind w:left="107"/>
              <w:rPr>
                <w:sz w:val="24"/>
              </w:rPr>
            </w:pPr>
            <w:proofErr w:type="spellStart"/>
            <w:r w:rsidRPr="000C0495">
              <w:rPr>
                <w:sz w:val="24"/>
              </w:rPr>
              <w:t>Всемирная</w:t>
            </w:r>
            <w:proofErr w:type="spellEnd"/>
            <w:r w:rsidRPr="000C0495">
              <w:rPr>
                <w:sz w:val="24"/>
              </w:rPr>
              <w:t xml:space="preserve"> </w:t>
            </w:r>
            <w:proofErr w:type="spellStart"/>
            <w:r w:rsidRPr="000C0495">
              <w:rPr>
                <w:sz w:val="24"/>
              </w:rPr>
              <w:t>история</w:t>
            </w:r>
            <w:proofErr w:type="spellEnd"/>
          </w:p>
          <w:p w:rsidR="000C0495" w:rsidRPr="000C0495" w:rsidRDefault="000C0495" w:rsidP="000C0495">
            <w:pPr>
              <w:ind w:left="107"/>
              <w:rPr>
                <w:sz w:val="24"/>
              </w:rPr>
            </w:pPr>
          </w:p>
        </w:tc>
        <w:tc>
          <w:tcPr>
            <w:tcW w:w="2143" w:type="dxa"/>
          </w:tcPr>
          <w:p w:rsidR="000C0495" w:rsidRPr="000C0495" w:rsidRDefault="000C0495" w:rsidP="000C0495">
            <w:pPr>
              <w:spacing w:line="268" w:lineRule="exact"/>
              <w:ind w:left="108"/>
              <w:rPr>
                <w:sz w:val="24"/>
              </w:rPr>
            </w:pPr>
            <w:r w:rsidRPr="000C0495">
              <w:rPr>
                <w:sz w:val="24"/>
              </w:rPr>
              <w:t>15</w:t>
            </w:r>
          </w:p>
        </w:tc>
        <w:tc>
          <w:tcPr>
            <w:tcW w:w="2134" w:type="dxa"/>
          </w:tcPr>
          <w:p w:rsidR="000C0495" w:rsidRPr="000C0495" w:rsidRDefault="000C0495" w:rsidP="000C0495">
            <w:pPr>
              <w:spacing w:line="268" w:lineRule="exact"/>
              <w:ind w:left="765" w:right="759"/>
              <w:jc w:val="center"/>
              <w:rPr>
                <w:sz w:val="24"/>
              </w:rPr>
            </w:pPr>
            <w:r w:rsidRPr="000C0495">
              <w:rPr>
                <w:sz w:val="24"/>
              </w:rPr>
              <w:t>15-35</w:t>
            </w:r>
          </w:p>
        </w:tc>
        <w:tc>
          <w:tcPr>
            <w:tcW w:w="2150" w:type="dxa"/>
          </w:tcPr>
          <w:p w:rsidR="000C0495" w:rsidRPr="000C0495" w:rsidRDefault="000C0495" w:rsidP="000C0495">
            <w:pPr>
              <w:spacing w:line="268" w:lineRule="exact"/>
              <w:ind w:left="933" w:right="926"/>
              <w:jc w:val="center"/>
              <w:rPr>
                <w:sz w:val="24"/>
              </w:rPr>
            </w:pPr>
            <w:r w:rsidRPr="000C0495">
              <w:rPr>
                <w:sz w:val="24"/>
              </w:rPr>
              <w:t>35</w:t>
            </w:r>
          </w:p>
        </w:tc>
      </w:tr>
      <w:tr w:rsidR="000C0495" w:rsidRPr="000C0495" w:rsidTr="00F47807">
        <w:trPr>
          <w:trHeight w:val="665"/>
        </w:trPr>
        <w:tc>
          <w:tcPr>
            <w:tcW w:w="2218" w:type="dxa"/>
          </w:tcPr>
          <w:p w:rsidR="000C0495" w:rsidRPr="000C0495" w:rsidRDefault="000C0495" w:rsidP="000C0495">
            <w:pPr>
              <w:ind w:left="107" w:right="87"/>
              <w:rPr>
                <w:sz w:val="24"/>
              </w:rPr>
            </w:pPr>
            <w:proofErr w:type="spellStart"/>
            <w:r w:rsidRPr="000C0495">
              <w:rPr>
                <w:sz w:val="24"/>
              </w:rPr>
              <w:t>Обществоведение</w:t>
            </w:r>
            <w:proofErr w:type="spellEnd"/>
          </w:p>
        </w:tc>
        <w:tc>
          <w:tcPr>
            <w:tcW w:w="2143" w:type="dxa"/>
          </w:tcPr>
          <w:p w:rsidR="000C0495" w:rsidRPr="000C0495" w:rsidRDefault="000C0495" w:rsidP="000C0495">
            <w:pPr>
              <w:spacing w:line="270" w:lineRule="exact"/>
              <w:ind w:left="108"/>
              <w:rPr>
                <w:sz w:val="24"/>
              </w:rPr>
            </w:pPr>
            <w:r w:rsidRPr="000C0495">
              <w:rPr>
                <w:sz w:val="24"/>
              </w:rPr>
              <w:t>15</w:t>
            </w:r>
          </w:p>
        </w:tc>
        <w:tc>
          <w:tcPr>
            <w:tcW w:w="2134" w:type="dxa"/>
          </w:tcPr>
          <w:p w:rsidR="000C0495" w:rsidRPr="000C0495" w:rsidRDefault="000C0495" w:rsidP="000C0495">
            <w:pPr>
              <w:spacing w:line="270" w:lineRule="exact"/>
              <w:ind w:left="765" w:right="759"/>
              <w:jc w:val="center"/>
              <w:rPr>
                <w:sz w:val="24"/>
              </w:rPr>
            </w:pPr>
            <w:r w:rsidRPr="000C0495">
              <w:rPr>
                <w:sz w:val="24"/>
              </w:rPr>
              <w:t>15-45</w:t>
            </w:r>
          </w:p>
        </w:tc>
        <w:tc>
          <w:tcPr>
            <w:tcW w:w="2150" w:type="dxa"/>
          </w:tcPr>
          <w:p w:rsidR="000C0495" w:rsidRPr="000C0495" w:rsidRDefault="000C0495" w:rsidP="000C0495">
            <w:pPr>
              <w:spacing w:line="270" w:lineRule="exact"/>
              <w:ind w:left="933" w:right="926"/>
              <w:jc w:val="center"/>
              <w:rPr>
                <w:sz w:val="24"/>
              </w:rPr>
            </w:pPr>
            <w:r w:rsidRPr="000C0495">
              <w:rPr>
                <w:sz w:val="24"/>
              </w:rPr>
              <w:t>45</w:t>
            </w:r>
          </w:p>
        </w:tc>
      </w:tr>
    </w:tbl>
    <w:p w:rsidR="000C0495" w:rsidRPr="000C0495" w:rsidRDefault="000C0495" w:rsidP="000C0495">
      <w:pPr>
        <w:spacing w:before="4"/>
        <w:rPr>
          <w:sz w:val="25"/>
          <w:szCs w:val="24"/>
        </w:rPr>
      </w:pPr>
    </w:p>
    <w:p w:rsidR="000C0495" w:rsidRPr="000C0495" w:rsidRDefault="000C0495" w:rsidP="000C0495">
      <w:pPr>
        <w:numPr>
          <w:ilvl w:val="0"/>
          <w:numId w:val="2"/>
        </w:numPr>
        <w:tabs>
          <w:tab w:val="left" w:pos="949"/>
        </w:tabs>
        <w:spacing w:line="259" w:lineRule="auto"/>
        <w:ind w:right="224"/>
        <w:jc w:val="both"/>
        <w:rPr>
          <w:sz w:val="24"/>
        </w:rPr>
      </w:pPr>
      <w:r w:rsidRPr="000C0495">
        <w:rPr>
          <w:sz w:val="24"/>
        </w:rPr>
        <w:t>Минимальные пороговые баллы ЦТ в 2022, принятые для поступления в вузы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республики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Беларусь,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принимаются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в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качестве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пороговых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баллов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при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поступлении</w:t>
      </w:r>
      <w:r w:rsidRPr="000C0495">
        <w:rPr>
          <w:spacing w:val="-1"/>
          <w:sz w:val="24"/>
        </w:rPr>
        <w:t xml:space="preserve"> </w:t>
      </w:r>
      <w:r w:rsidRPr="000C0495">
        <w:rPr>
          <w:sz w:val="24"/>
        </w:rPr>
        <w:t>в</w:t>
      </w:r>
      <w:r w:rsidRPr="000C0495">
        <w:rPr>
          <w:spacing w:val="-1"/>
          <w:sz w:val="24"/>
        </w:rPr>
        <w:t xml:space="preserve"> </w:t>
      </w:r>
      <w:r w:rsidRPr="000C0495">
        <w:rPr>
          <w:sz w:val="24"/>
        </w:rPr>
        <w:t>Институт в</w:t>
      </w:r>
      <w:r w:rsidRPr="000C0495">
        <w:rPr>
          <w:spacing w:val="-1"/>
          <w:sz w:val="24"/>
        </w:rPr>
        <w:t xml:space="preserve"> </w:t>
      </w:r>
      <w:r w:rsidRPr="000C0495">
        <w:rPr>
          <w:sz w:val="24"/>
        </w:rPr>
        <w:t>2022 г.</w:t>
      </w:r>
    </w:p>
    <w:p w:rsidR="000C0495" w:rsidRPr="000C0495" w:rsidRDefault="000C0495" w:rsidP="000C0495">
      <w:pPr>
        <w:numPr>
          <w:ilvl w:val="0"/>
          <w:numId w:val="2"/>
        </w:numPr>
        <w:tabs>
          <w:tab w:val="left" w:pos="949"/>
        </w:tabs>
        <w:spacing w:line="259" w:lineRule="auto"/>
        <w:ind w:right="225"/>
        <w:jc w:val="both"/>
        <w:rPr>
          <w:sz w:val="24"/>
        </w:rPr>
      </w:pPr>
      <w:r w:rsidRPr="000C0495">
        <w:rPr>
          <w:sz w:val="24"/>
        </w:rPr>
        <w:t xml:space="preserve">Баллы сертификата ЦТ, находящиеся </w:t>
      </w:r>
      <w:r w:rsidRPr="000C0495">
        <w:rPr>
          <w:b/>
          <w:sz w:val="24"/>
        </w:rPr>
        <w:t xml:space="preserve">в интервале </w:t>
      </w:r>
      <w:r w:rsidRPr="000C0495">
        <w:rPr>
          <w:sz w:val="24"/>
        </w:rPr>
        <w:t>между пороговыми баллами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ЦТ и пороговыми баллами ЕГЭ по соответствующему предмету, при приёме в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ЧОУ ВО «ИНУПБТ»</w:t>
      </w:r>
      <w:r w:rsidRPr="000C0495">
        <w:rPr>
          <w:spacing w:val="-2"/>
          <w:sz w:val="24"/>
        </w:rPr>
        <w:t xml:space="preserve"> </w:t>
      </w:r>
      <w:r w:rsidRPr="000C0495">
        <w:rPr>
          <w:sz w:val="24"/>
        </w:rPr>
        <w:t>приравниваются</w:t>
      </w:r>
      <w:r w:rsidRPr="000C0495">
        <w:rPr>
          <w:spacing w:val="-1"/>
          <w:sz w:val="24"/>
        </w:rPr>
        <w:t xml:space="preserve"> </w:t>
      </w:r>
      <w:r w:rsidRPr="000C0495">
        <w:rPr>
          <w:sz w:val="24"/>
        </w:rPr>
        <w:t>к</w:t>
      </w:r>
      <w:r w:rsidRPr="000C0495">
        <w:rPr>
          <w:spacing w:val="-1"/>
          <w:sz w:val="24"/>
        </w:rPr>
        <w:t xml:space="preserve"> </w:t>
      </w:r>
      <w:r w:rsidRPr="000C0495">
        <w:rPr>
          <w:sz w:val="24"/>
        </w:rPr>
        <w:t>минимальному</w:t>
      </w:r>
      <w:r w:rsidRPr="000C0495">
        <w:rPr>
          <w:spacing w:val="-6"/>
          <w:sz w:val="24"/>
        </w:rPr>
        <w:t xml:space="preserve"> </w:t>
      </w:r>
      <w:r w:rsidRPr="000C0495">
        <w:rPr>
          <w:sz w:val="24"/>
        </w:rPr>
        <w:t>пороговому</w:t>
      </w:r>
      <w:r w:rsidRPr="000C0495">
        <w:rPr>
          <w:spacing w:val="-6"/>
          <w:sz w:val="24"/>
        </w:rPr>
        <w:t xml:space="preserve"> </w:t>
      </w:r>
      <w:r w:rsidRPr="000C0495">
        <w:rPr>
          <w:sz w:val="24"/>
        </w:rPr>
        <w:t>баллу</w:t>
      </w:r>
      <w:r w:rsidRPr="000C0495">
        <w:rPr>
          <w:spacing w:val="-6"/>
          <w:sz w:val="24"/>
        </w:rPr>
        <w:t xml:space="preserve"> </w:t>
      </w:r>
      <w:r w:rsidRPr="000C0495">
        <w:rPr>
          <w:sz w:val="24"/>
        </w:rPr>
        <w:t>ЕГЭ</w:t>
      </w:r>
      <w:r w:rsidRPr="000C0495">
        <w:rPr>
          <w:spacing w:val="-1"/>
          <w:sz w:val="24"/>
        </w:rPr>
        <w:t xml:space="preserve"> </w:t>
      </w:r>
      <w:proofErr w:type="gramStart"/>
      <w:r w:rsidRPr="000C0495">
        <w:rPr>
          <w:sz w:val="24"/>
        </w:rPr>
        <w:t>в</w:t>
      </w:r>
      <w:proofErr w:type="gramEnd"/>
      <w:r w:rsidRPr="000C0495">
        <w:rPr>
          <w:spacing w:val="-1"/>
          <w:sz w:val="24"/>
        </w:rPr>
        <w:t xml:space="preserve"> </w:t>
      </w:r>
      <w:r w:rsidRPr="000C0495">
        <w:rPr>
          <w:sz w:val="24"/>
        </w:rPr>
        <w:t>2022</w:t>
      </w:r>
      <w:r w:rsidRPr="000C0495">
        <w:rPr>
          <w:spacing w:val="-1"/>
          <w:sz w:val="24"/>
        </w:rPr>
        <w:t xml:space="preserve"> </w:t>
      </w:r>
      <w:r w:rsidRPr="000C0495">
        <w:rPr>
          <w:sz w:val="24"/>
        </w:rPr>
        <w:t>году.</w:t>
      </w:r>
    </w:p>
    <w:p w:rsidR="000C0495" w:rsidRDefault="000C0495" w:rsidP="000C0495">
      <w:pPr>
        <w:spacing w:line="259" w:lineRule="auto"/>
        <w:jc w:val="both"/>
        <w:rPr>
          <w:sz w:val="24"/>
        </w:rPr>
      </w:pPr>
    </w:p>
    <w:p w:rsidR="000C0495" w:rsidRPr="000C0495" w:rsidRDefault="000C0495" w:rsidP="000C0495">
      <w:pPr>
        <w:numPr>
          <w:ilvl w:val="0"/>
          <w:numId w:val="2"/>
        </w:numPr>
        <w:tabs>
          <w:tab w:val="left" w:pos="949"/>
        </w:tabs>
        <w:spacing w:before="68" w:line="259" w:lineRule="auto"/>
        <w:ind w:right="225"/>
        <w:jc w:val="both"/>
        <w:rPr>
          <w:sz w:val="24"/>
        </w:rPr>
      </w:pPr>
      <w:r w:rsidRPr="000C0495">
        <w:rPr>
          <w:sz w:val="24"/>
        </w:rPr>
        <w:t>Минимальный пороговый балл ЕГЭ устанавливается для граждан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Республики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Беларусь в соответствии с баллами ЕГЭ, установленными правилами приёма в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Институт в 2022г.</w:t>
      </w:r>
    </w:p>
    <w:p w:rsidR="000C0495" w:rsidRPr="000C0495" w:rsidRDefault="000C0495" w:rsidP="000C0495">
      <w:pPr>
        <w:numPr>
          <w:ilvl w:val="0"/>
          <w:numId w:val="2"/>
        </w:numPr>
        <w:tabs>
          <w:tab w:val="left" w:pos="949"/>
        </w:tabs>
        <w:spacing w:before="2" w:line="259" w:lineRule="auto"/>
        <w:ind w:right="230"/>
        <w:jc w:val="both"/>
        <w:rPr>
          <w:sz w:val="24"/>
        </w:rPr>
      </w:pPr>
      <w:r w:rsidRPr="000C0495">
        <w:rPr>
          <w:sz w:val="24"/>
        </w:rPr>
        <w:t xml:space="preserve">Баллы сертификата ЦТ, </w:t>
      </w:r>
      <w:r w:rsidRPr="000C0495">
        <w:rPr>
          <w:b/>
          <w:sz w:val="24"/>
        </w:rPr>
        <w:t xml:space="preserve">превышающие </w:t>
      </w:r>
      <w:r w:rsidRPr="000C0495">
        <w:rPr>
          <w:sz w:val="24"/>
        </w:rPr>
        <w:t>минимальные пороговые баллы ЕГЭ по</w:t>
      </w:r>
      <w:r w:rsidRPr="000C0495">
        <w:rPr>
          <w:spacing w:val="1"/>
          <w:sz w:val="24"/>
        </w:rPr>
        <w:t xml:space="preserve"> </w:t>
      </w:r>
      <w:r w:rsidRPr="000C0495">
        <w:rPr>
          <w:sz w:val="24"/>
        </w:rPr>
        <w:t>соответствующему</w:t>
      </w:r>
      <w:r w:rsidRPr="000C0495">
        <w:rPr>
          <w:spacing w:val="-6"/>
          <w:sz w:val="24"/>
        </w:rPr>
        <w:t xml:space="preserve"> </w:t>
      </w:r>
      <w:r w:rsidRPr="000C0495">
        <w:rPr>
          <w:sz w:val="24"/>
        </w:rPr>
        <w:t>предмету, зачитываются</w:t>
      </w:r>
      <w:r w:rsidRPr="000C0495">
        <w:rPr>
          <w:spacing w:val="-1"/>
          <w:sz w:val="24"/>
        </w:rPr>
        <w:t xml:space="preserve"> </w:t>
      </w:r>
      <w:r w:rsidRPr="000C0495">
        <w:rPr>
          <w:sz w:val="24"/>
        </w:rPr>
        <w:t>без изменения.</w:t>
      </w:r>
    </w:p>
    <w:p w:rsidR="000C0495" w:rsidRPr="000C0495" w:rsidRDefault="000C0495" w:rsidP="000C0495">
      <w:pPr>
        <w:rPr>
          <w:sz w:val="24"/>
        </w:rPr>
      </w:pPr>
    </w:p>
    <w:p w:rsidR="000C0495" w:rsidRPr="000C0495" w:rsidRDefault="000C0495" w:rsidP="000C0495">
      <w:pPr>
        <w:spacing w:line="259" w:lineRule="auto"/>
        <w:jc w:val="both"/>
        <w:rPr>
          <w:sz w:val="24"/>
        </w:rPr>
        <w:sectPr w:rsidR="000C0495" w:rsidRPr="000C0495">
          <w:pgSz w:w="11910" w:h="16840"/>
          <w:pgMar w:top="1040" w:right="620" w:bottom="280" w:left="1680" w:header="720" w:footer="720" w:gutter="0"/>
          <w:cols w:space="720"/>
        </w:sectPr>
      </w:pPr>
      <w:bookmarkStart w:id="0" w:name="_GoBack"/>
      <w:bookmarkEnd w:id="0"/>
    </w:p>
    <w:p w:rsidR="000C0495" w:rsidRDefault="000C0495" w:rsidP="000C0495">
      <w:pPr>
        <w:tabs>
          <w:tab w:val="left" w:pos="6424"/>
        </w:tabs>
        <w:rPr>
          <w:sz w:val="24"/>
        </w:rPr>
      </w:pPr>
      <w:r>
        <w:rPr>
          <w:sz w:val="24"/>
        </w:rPr>
        <w:lastRenderedPageBreak/>
        <w:tab/>
      </w:r>
    </w:p>
    <w:p w:rsidR="000C0495" w:rsidRDefault="000C0495" w:rsidP="000C0495">
      <w:pPr>
        <w:rPr>
          <w:sz w:val="24"/>
        </w:rPr>
      </w:pPr>
    </w:p>
    <w:p w:rsidR="000C0495" w:rsidRPr="000C0495" w:rsidRDefault="000C0495" w:rsidP="000C0495">
      <w:pPr>
        <w:rPr>
          <w:sz w:val="24"/>
        </w:rPr>
        <w:sectPr w:rsidR="000C0495" w:rsidRPr="000C0495" w:rsidSect="000C0495">
          <w:pgSz w:w="11910" w:h="16840"/>
          <w:pgMar w:top="1080" w:right="620" w:bottom="280" w:left="1680" w:header="720" w:footer="720" w:gutter="0"/>
          <w:cols w:space="720"/>
        </w:sectPr>
      </w:pPr>
    </w:p>
    <w:p w:rsidR="009A7A5F" w:rsidRDefault="009A7A5F"/>
    <w:sectPr w:rsidR="009A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5C23"/>
    <w:multiLevelType w:val="hybridMultilevel"/>
    <w:tmpl w:val="78B05ADC"/>
    <w:lvl w:ilvl="0" w:tplc="5D923D02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36B3B0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  <w:lvl w:ilvl="2" w:tplc="E356D8E2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108C3260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1A80E7C0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359AB3D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2B5CEA6E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00DA23A6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8" w:tplc="02220C2C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1">
    <w:nsid w:val="68001891"/>
    <w:multiLevelType w:val="hybridMultilevel"/>
    <w:tmpl w:val="2A623C1E"/>
    <w:lvl w:ilvl="0" w:tplc="CFBE63D2">
      <w:numFmt w:val="bullet"/>
      <w:lvlText w:val="-"/>
      <w:lvlJc w:val="left"/>
      <w:pPr>
        <w:ind w:left="94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E89AE8">
      <w:numFmt w:val="bullet"/>
      <w:lvlText w:val="•"/>
      <w:lvlJc w:val="left"/>
      <w:pPr>
        <w:ind w:left="1806" w:hanging="173"/>
      </w:pPr>
      <w:rPr>
        <w:rFonts w:hint="default"/>
        <w:lang w:val="ru-RU" w:eastAsia="en-US" w:bidi="ar-SA"/>
      </w:rPr>
    </w:lvl>
    <w:lvl w:ilvl="2" w:tplc="4232E2A2">
      <w:numFmt w:val="bullet"/>
      <w:lvlText w:val="•"/>
      <w:lvlJc w:val="left"/>
      <w:pPr>
        <w:ind w:left="2673" w:hanging="173"/>
      </w:pPr>
      <w:rPr>
        <w:rFonts w:hint="default"/>
        <w:lang w:val="ru-RU" w:eastAsia="en-US" w:bidi="ar-SA"/>
      </w:rPr>
    </w:lvl>
    <w:lvl w:ilvl="3" w:tplc="11DED7C8">
      <w:numFmt w:val="bullet"/>
      <w:lvlText w:val="•"/>
      <w:lvlJc w:val="left"/>
      <w:pPr>
        <w:ind w:left="3539" w:hanging="173"/>
      </w:pPr>
      <w:rPr>
        <w:rFonts w:hint="default"/>
        <w:lang w:val="ru-RU" w:eastAsia="en-US" w:bidi="ar-SA"/>
      </w:rPr>
    </w:lvl>
    <w:lvl w:ilvl="4" w:tplc="CC0A1F70">
      <w:numFmt w:val="bullet"/>
      <w:lvlText w:val="•"/>
      <w:lvlJc w:val="left"/>
      <w:pPr>
        <w:ind w:left="4406" w:hanging="173"/>
      </w:pPr>
      <w:rPr>
        <w:rFonts w:hint="default"/>
        <w:lang w:val="ru-RU" w:eastAsia="en-US" w:bidi="ar-SA"/>
      </w:rPr>
    </w:lvl>
    <w:lvl w:ilvl="5" w:tplc="6B5E4C16">
      <w:numFmt w:val="bullet"/>
      <w:lvlText w:val="•"/>
      <w:lvlJc w:val="left"/>
      <w:pPr>
        <w:ind w:left="5273" w:hanging="173"/>
      </w:pPr>
      <w:rPr>
        <w:rFonts w:hint="default"/>
        <w:lang w:val="ru-RU" w:eastAsia="en-US" w:bidi="ar-SA"/>
      </w:rPr>
    </w:lvl>
    <w:lvl w:ilvl="6" w:tplc="7E24C844">
      <w:numFmt w:val="bullet"/>
      <w:lvlText w:val="•"/>
      <w:lvlJc w:val="left"/>
      <w:pPr>
        <w:ind w:left="6139" w:hanging="173"/>
      </w:pPr>
      <w:rPr>
        <w:rFonts w:hint="default"/>
        <w:lang w:val="ru-RU" w:eastAsia="en-US" w:bidi="ar-SA"/>
      </w:rPr>
    </w:lvl>
    <w:lvl w:ilvl="7" w:tplc="978A0E28">
      <w:numFmt w:val="bullet"/>
      <w:lvlText w:val="•"/>
      <w:lvlJc w:val="left"/>
      <w:pPr>
        <w:ind w:left="7006" w:hanging="173"/>
      </w:pPr>
      <w:rPr>
        <w:rFonts w:hint="default"/>
        <w:lang w:val="ru-RU" w:eastAsia="en-US" w:bidi="ar-SA"/>
      </w:rPr>
    </w:lvl>
    <w:lvl w:ilvl="8" w:tplc="51B891E6">
      <w:numFmt w:val="bullet"/>
      <w:lvlText w:val="•"/>
      <w:lvlJc w:val="left"/>
      <w:pPr>
        <w:ind w:left="7873" w:hanging="1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95"/>
    <w:rsid w:val="000C0495"/>
    <w:rsid w:val="009A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04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0495"/>
    <w:pPr>
      <w:ind w:left="948" w:hanging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C04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0C0495"/>
    <w:pPr>
      <w:ind w:left="1855" w:right="725" w:hanging="1328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0C04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0C0495"/>
    <w:pPr>
      <w:ind w:left="948" w:right="225" w:hanging="36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0C04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495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C04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C049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0C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04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0495"/>
    <w:pPr>
      <w:ind w:left="948" w:hanging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C04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0C0495"/>
    <w:pPr>
      <w:ind w:left="1855" w:right="725" w:hanging="1328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0C04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0C0495"/>
    <w:pPr>
      <w:ind w:left="948" w:right="225" w:hanging="36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0C04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495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C04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C049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0C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2021-11-25T07:00:00Z</dcterms:created>
  <dcterms:modified xsi:type="dcterms:W3CDTF">2021-11-25T07:02:00Z</dcterms:modified>
</cp:coreProperties>
</file>